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D02" w:rsidRDefault="00190D02" w:rsidP="00190D02">
      <w:pPr>
        <w:pStyle w:val="Titre1"/>
      </w:pPr>
      <w:bookmarkStart w:id="0" w:name="_Toc356477416"/>
      <w:bookmarkStart w:id="1" w:name="_Toc356566520"/>
      <w:r w:rsidRPr="00B51737">
        <w:t>Les données</w:t>
      </w:r>
      <w:bookmarkEnd w:id="0"/>
      <w:bookmarkEnd w:id="1"/>
      <w:r>
        <w:t xml:space="preserve"> vectorielles</w:t>
      </w:r>
    </w:p>
    <w:p w:rsidR="00190D02" w:rsidRDefault="00190D02" w:rsidP="00190D02">
      <w:pPr>
        <w:pStyle w:val="Titre2"/>
      </w:pPr>
      <w:r>
        <w:t>Définition</w:t>
      </w:r>
    </w:p>
    <w:p w:rsidR="00190D02" w:rsidRDefault="00190D02" w:rsidP="00190D02">
      <w:r>
        <w:t>Les données vectorielles sont un ensemble d’objets géographiques représentés chacun par des primitives graphiques (le point et l’arc) :</w:t>
      </w:r>
    </w:p>
    <w:p w:rsidR="00190D02" w:rsidRDefault="00190D02" w:rsidP="00190D02">
      <w:pPr>
        <w:pStyle w:val="Paragraphedeliste"/>
      </w:pPr>
      <w:r>
        <w:t xml:space="preserve">Les points : </w:t>
      </w:r>
      <w:proofErr w:type="gramStart"/>
      <w:r>
        <w:t>données</w:t>
      </w:r>
      <w:proofErr w:type="gramEnd"/>
      <w:r>
        <w:t xml:space="preserve"> ponctuelles (puits, points de sondages…) ;</w:t>
      </w:r>
    </w:p>
    <w:p w:rsidR="00190D02" w:rsidRDefault="00190D02" w:rsidP="00190D02">
      <w:pPr>
        <w:pStyle w:val="Paragraphedeliste"/>
      </w:pPr>
      <w:r>
        <w:t>Les lignes : données linéaires ou filaires (voies, cours d’eau…) ;</w:t>
      </w:r>
    </w:p>
    <w:p w:rsidR="00190D02" w:rsidRDefault="00190D02" w:rsidP="00190D02">
      <w:pPr>
        <w:pStyle w:val="Paragraphedeliste"/>
      </w:pPr>
      <w:r>
        <w:t xml:space="preserve">Les polygones : </w:t>
      </w:r>
      <w:proofErr w:type="gramStart"/>
      <w:r>
        <w:t>données</w:t>
      </w:r>
      <w:proofErr w:type="gramEnd"/>
      <w:r>
        <w:t xml:space="preserve"> surfaciques (parcelles…).</w:t>
      </w:r>
    </w:p>
    <w:p w:rsidR="00190D02" w:rsidRDefault="00190D02" w:rsidP="00190D02">
      <w:r>
        <w:t>Les propriétés des différentes entités sont définies par les données attributaires alphanumériques  qualitatives ou quantitatives possédant un lien dynamique vers les données graphiques (</w:t>
      </w:r>
      <w:r>
        <w:fldChar w:fldCharType="begin"/>
      </w:r>
      <w:r>
        <w:instrText xml:space="preserve"> REF _Ref356374700 \h  \* MERGEFORMAT </w:instrText>
      </w:r>
      <w:r>
        <w:fldChar w:fldCharType="separate"/>
      </w:r>
      <w:r w:rsidR="00BE124F" w:rsidRPr="00BE124F">
        <w:rPr>
          <w:i/>
          <w:color w:val="365F91" w:themeColor="accent1" w:themeShade="BF"/>
        </w:rPr>
        <w:t xml:space="preserve">Figure </w:t>
      </w:r>
      <w:r w:rsidR="00BE124F" w:rsidRPr="00BE124F">
        <w:rPr>
          <w:i/>
          <w:color w:val="365F91" w:themeColor="accent1" w:themeShade="BF"/>
        </w:rPr>
        <w:t>1</w:t>
      </w:r>
      <w:r>
        <w:fldChar w:fldCharType="end"/>
      </w:r>
      <w:r>
        <w:t>).</w:t>
      </w:r>
    </w:p>
    <w:p w:rsidR="00190D02" w:rsidRDefault="00190D02" w:rsidP="00190D02">
      <w:pPr>
        <w:pStyle w:val="figure"/>
      </w:pPr>
      <w:r>
        <w:rPr>
          <w:noProof/>
        </w:rPr>
        <w:drawing>
          <wp:inline distT="0" distB="0" distL="0" distR="0" wp14:anchorId="33C1C54B" wp14:editId="2BBA93DB">
            <wp:extent cx="5757684" cy="1377699"/>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Vecteur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7684" cy="1377699"/>
                    </a:xfrm>
                    <a:prstGeom prst="rect">
                      <a:avLst/>
                    </a:prstGeom>
                  </pic:spPr>
                </pic:pic>
              </a:graphicData>
            </a:graphic>
          </wp:inline>
        </w:drawing>
      </w:r>
    </w:p>
    <w:p w:rsidR="00190D02" w:rsidRPr="00B51737" w:rsidRDefault="00190D02" w:rsidP="00190D02">
      <w:pPr>
        <w:pStyle w:val="Lgende"/>
      </w:pPr>
      <w:bookmarkStart w:id="2" w:name="_Ref356374700"/>
      <w:bookmarkStart w:id="3" w:name="_Toc356477672"/>
      <w:r w:rsidRPr="00B51737">
        <w:t xml:space="preserve">Figure </w:t>
      </w:r>
      <w:r w:rsidRPr="00B51737">
        <w:fldChar w:fldCharType="begin"/>
      </w:r>
      <w:r w:rsidRPr="00B51737">
        <w:instrText xml:space="preserve"> SEQ Figure \* ARABIC </w:instrText>
      </w:r>
      <w:r w:rsidRPr="00B51737">
        <w:fldChar w:fldCharType="separate"/>
      </w:r>
      <w:r w:rsidR="00BE124F">
        <w:rPr>
          <w:noProof/>
        </w:rPr>
        <w:t>1</w:t>
      </w:r>
      <w:r w:rsidRPr="00B51737">
        <w:fldChar w:fldCharType="end"/>
      </w:r>
      <w:bookmarkEnd w:id="2"/>
      <w:r w:rsidRPr="00B51737">
        <w:t xml:space="preserve">. </w:t>
      </w:r>
      <w:r>
        <w:t>Les données vect</w:t>
      </w:r>
      <w:r>
        <w:t>orielles</w:t>
      </w:r>
      <w:r>
        <w:t>.</w:t>
      </w:r>
      <w:bookmarkEnd w:id="3"/>
    </w:p>
    <w:p w:rsidR="0009701A" w:rsidRPr="0009701A" w:rsidRDefault="0009701A" w:rsidP="00642599">
      <w:pPr>
        <w:pStyle w:val="Titre2"/>
      </w:pPr>
      <w:bookmarkStart w:id="4" w:name="_Toc356477430"/>
      <w:bookmarkStart w:id="5" w:name="_Toc356566534"/>
      <w:r w:rsidRPr="0009701A">
        <w:t>Manipulation des données vecteur</w:t>
      </w:r>
      <w:bookmarkEnd w:id="4"/>
      <w:bookmarkEnd w:id="5"/>
    </w:p>
    <w:p w:rsidR="0009701A" w:rsidRPr="00B51737" w:rsidRDefault="0009701A" w:rsidP="00642599">
      <w:pPr>
        <w:pStyle w:val="Titre3"/>
      </w:pPr>
      <w:bookmarkStart w:id="6" w:name="_Toc356477431"/>
      <w:bookmarkStart w:id="7" w:name="_Toc356566535"/>
      <w:r>
        <w:t>La c</w:t>
      </w:r>
      <w:r w:rsidRPr="00B51737">
        <w:t>onversion d’un</w:t>
      </w:r>
      <w:r>
        <w:t>e table</w:t>
      </w:r>
      <w:r w:rsidRPr="00B51737">
        <w:t xml:space="preserve"> en fichier de formes</w:t>
      </w:r>
      <w:bookmarkEnd w:id="6"/>
      <w:bookmarkEnd w:id="7"/>
    </w:p>
    <w:p w:rsidR="0009701A" w:rsidRDefault="0009701A" w:rsidP="0009701A">
      <w:r w:rsidRPr="00B51737">
        <w:t>La conversion d’un</w:t>
      </w:r>
      <w:r>
        <w:t>e</w:t>
      </w:r>
      <w:r w:rsidRPr="00B51737">
        <w:t xml:space="preserve"> table (feuille de calcul Excel, document </w:t>
      </w:r>
      <w:proofErr w:type="spellStart"/>
      <w:r w:rsidRPr="00B51737">
        <w:t>txt</w:t>
      </w:r>
      <w:proofErr w:type="spellEnd"/>
      <w:r w:rsidRPr="00B51737">
        <w:t xml:space="preserve">, etc.) en fichier de formes s’opère à partir du menu </w:t>
      </w:r>
      <w:r w:rsidRPr="00B51737">
        <w:rPr>
          <w:b/>
        </w:rPr>
        <w:t xml:space="preserve">Créer une classe d’entités – A partir d’une table XY </w:t>
      </w:r>
      <w:r w:rsidRPr="00B51737">
        <w:t>après un clic droit sur le fichier à convertir. Afin qu’ArcCatalog puisse réaliser la conversion, il est nécessaire que la 1</w:t>
      </w:r>
      <w:r w:rsidRPr="00B51737">
        <w:rPr>
          <w:vertAlign w:val="superscript"/>
        </w:rPr>
        <w:t>ère</w:t>
      </w:r>
      <w:r w:rsidRPr="00B51737">
        <w:t xml:space="preserve"> ligne </w:t>
      </w:r>
      <w:r>
        <w:t>de la table</w:t>
      </w:r>
      <w:r w:rsidRPr="00B51737">
        <w:t xml:space="preserve"> (nom des champs) ne comporte aucun carac</w:t>
      </w:r>
      <w:r w:rsidR="007C768E">
        <w:t>tère spécial, accent ou espace.</w:t>
      </w:r>
    </w:p>
    <w:p w:rsidR="0009701A" w:rsidRPr="00642599" w:rsidRDefault="0009701A" w:rsidP="00642599">
      <w:pPr>
        <w:pStyle w:val="Titre3"/>
      </w:pPr>
      <w:bookmarkStart w:id="8" w:name="_Toc263343104"/>
      <w:bookmarkStart w:id="9" w:name="_Toc356477432"/>
      <w:bookmarkStart w:id="10" w:name="_Toc356566536"/>
      <w:r w:rsidRPr="00642599">
        <w:t>Les données attributaires</w:t>
      </w:r>
      <w:bookmarkEnd w:id="8"/>
      <w:bookmarkEnd w:id="9"/>
      <w:bookmarkEnd w:id="10"/>
    </w:p>
    <w:p w:rsidR="0009701A" w:rsidRPr="00B51737" w:rsidRDefault="0009701A" w:rsidP="0009701A">
      <w:r w:rsidRPr="00B51737">
        <w:t xml:space="preserve">Les entités d’une couche ont leurs données attributaires stockées dans une table constituée d’un ensemble de lignes et de colonnes et dans laquelle chaque ligne représente une entité géographique et chaque colonne (champ) décrit un attribut particulier de l’entité. La table attributaire d’une couche s’ouvre en sélectionnant </w:t>
      </w:r>
      <w:r w:rsidRPr="00B51737">
        <w:rPr>
          <w:b/>
        </w:rPr>
        <w:t>Ouvrir la table attributaire</w:t>
      </w:r>
      <w:r w:rsidRPr="00B51737">
        <w:t xml:space="preserve"> par un clic-droit sur la couche. Vous pouvez modifier la présenta</w:t>
      </w:r>
      <w:r>
        <w:t>tion des attributs de la table</w:t>
      </w:r>
      <w:r w:rsidRPr="00B51737">
        <w:t> :</w:t>
      </w:r>
    </w:p>
    <w:p w:rsidR="0009701A" w:rsidRPr="00B51737" w:rsidRDefault="0009701A" w:rsidP="0009701A">
      <w:pPr>
        <w:pStyle w:val="Paragraphedeliste"/>
      </w:pPr>
      <w:r w:rsidRPr="00B51737">
        <w:t>Modification de la largeur d’une colonne à partir d’un clic sur la limite entre 2 colonnes au niveau des titres ;</w:t>
      </w:r>
    </w:p>
    <w:p w:rsidR="0009701A" w:rsidRPr="00B51737" w:rsidRDefault="0009701A" w:rsidP="0009701A">
      <w:pPr>
        <w:pStyle w:val="Paragraphedeliste"/>
      </w:pPr>
      <w:r w:rsidRPr="00B51737">
        <w:t>Modification de l’ordre d’affichage des colonnes à partir d’un clic sur une colonne puis cliquer-déplacer ;</w:t>
      </w:r>
    </w:p>
    <w:p w:rsidR="0009701A" w:rsidRPr="00B51737" w:rsidRDefault="0009701A" w:rsidP="0009701A">
      <w:pPr>
        <w:pStyle w:val="Paragraphedeliste"/>
      </w:pPr>
      <w:r w:rsidRPr="00B51737">
        <w:t xml:space="preserve">Modification de l’apparence d’une table à partir du menu </w:t>
      </w:r>
      <w:r w:rsidRPr="00B51737">
        <w:rPr>
          <w:b/>
        </w:rPr>
        <w:t>Apparence</w:t>
      </w:r>
      <w:r w:rsidRPr="00B51737">
        <w:t xml:space="preserve"> du bouton </w:t>
      </w:r>
      <w:r w:rsidRPr="00B51737">
        <w:rPr>
          <w:b/>
        </w:rPr>
        <w:t>Options </w:t>
      </w:r>
      <w:r w:rsidRPr="00B51737">
        <w:t>;</w:t>
      </w:r>
    </w:p>
    <w:p w:rsidR="0009701A" w:rsidRPr="00B51737" w:rsidRDefault="0009701A" w:rsidP="0009701A">
      <w:pPr>
        <w:pStyle w:val="Paragraphedeliste"/>
      </w:pPr>
      <w:r w:rsidRPr="00B51737">
        <w:t>Localisation et visualisation des enregistrements à partir d’un clic droit sur le carré gauche d’une ligne ;</w:t>
      </w:r>
    </w:p>
    <w:p w:rsidR="0009701A" w:rsidRPr="00B51737" w:rsidRDefault="0009701A" w:rsidP="0009701A">
      <w:pPr>
        <w:pStyle w:val="Paragraphedeliste"/>
      </w:pPr>
      <w:r w:rsidRPr="00B51737">
        <w:t xml:space="preserve">Ajout de champs à partir du menu </w:t>
      </w:r>
      <w:r w:rsidRPr="00B51737">
        <w:rPr>
          <w:b/>
        </w:rPr>
        <w:t>Ajouter un champ</w:t>
      </w:r>
      <w:r w:rsidRPr="00B51737">
        <w:t xml:space="preserve"> du bouton </w:t>
      </w:r>
      <w:r w:rsidRPr="00B51737">
        <w:rPr>
          <w:b/>
        </w:rPr>
        <w:t>Options</w:t>
      </w:r>
      <w:r w:rsidRPr="00B51737">
        <w:t> ;</w:t>
      </w:r>
    </w:p>
    <w:p w:rsidR="0009701A" w:rsidRDefault="0009701A" w:rsidP="0009701A">
      <w:pPr>
        <w:pStyle w:val="Paragraphedeliste"/>
      </w:pPr>
      <w:r w:rsidRPr="00B51737">
        <w:t xml:space="preserve">Calcul et suppression de champs à partir des menus </w:t>
      </w:r>
      <w:r w:rsidRPr="00B51737">
        <w:rPr>
          <w:b/>
        </w:rPr>
        <w:t>Calculer les valeurs</w:t>
      </w:r>
      <w:r w:rsidRPr="00B51737">
        <w:t xml:space="preserve">, </w:t>
      </w:r>
      <w:r w:rsidRPr="00B51737">
        <w:rPr>
          <w:b/>
        </w:rPr>
        <w:t>Calculez la géométrie</w:t>
      </w:r>
      <w:r w:rsidRPr="00B51737">
        <w:t xml:space="preserve"> et </w:t>
      </w:r>
      <w:r w:rsidRPr="00B51737">
        <w:rPr>
          <w:b/>
        </w:rPr>
        <w:t>Supprimer un champ</w:t>
      </w:r>
      <w:r w:rsidRPr="00B51737">
        <w:t xml:space="preserve"> obtenus par un clic droit sur l’en-tête d’une colonne.</w:t>
      </w:r>
    </w:p>
    <w:p w:rsidR="0009701A" w:rsidRDefault="0009701A" w:rsidP="00642599">
      <w:pPr>
        <w:pStyle w:val="Titre3"/>
      </w:pPr>
      <w:r>
        <w:lastRenderedPageBreak/>
        <w:t>Les jointures</w:t>
      </w:r>
    </w:p>
    <w:p w:rsidR="0009701A" w:rsidRDefault="0009701A" w:rsidP="00FB14CC">
      <w:r>
        <w:t>Les jointures vous permettent, à partir d’un attribut commun, d’ajouter des données à votre couche. La relation entre la table dans laquelle sont ajoutées les données et la table de jointure doit être de un à un ou de plusieurs à un (ex</w:t>
      </w:r>
      <w:r w:rsidR="00423DDB">
        <w:t> </w:t>
      </w:r>
      <w:r>
        <w:t>: un prélèvement à un site ou plusieurs prélèvements à un même site). A chaque enregistrement de la 1</w:t>
      </w:r>
      <w:r w:rsidRPr="00FB14CC">
        <w:rPr>
          <w:vertAlign w:val="superscript"/>
        </w:rPr>
        <w:t>ère</w:t>
      </w:r>
      <w:r>
        <w:t xml:space="preserve"> table est ajouté l’enregistrement correspondant de la 2</w:t>
      </w:r>
      <w:r w:rsidRPr="00FB14CC">
        <w:rPr>
          <w:vertAlign w:val="superscript"/>
        </w:rPr>
        <w:t>ème</w:t>
      </w:r>
      <w:r>
        <w:t xml:space="preserve"> table.</w:t>
      </w:r>
    </w:p>
    <w:p w:rsidR="0009701A" w:rsidRDefault="00642599" w:rsidP="00642599">
      <w:pPr>
        <w:pStyle w:val="figure"/>
      </w:pPr>
      <w:r>
        <w:rPr>
          <w:noProof/>
        </w:rPr>
        <w:drawing>
          <wp:inline distT="0" distB="0" distL="0" distR="0" wp14:anchorId="3C0135F7" wp14:editId="1580150E">
            <wp:extent cx="4006800" cy="3006000"/>
            <wp:effectExtent l="0" t="0" r="0" b="444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inturesRelations.png"/>
                    <pic:cNvPicPr/>
                  </pic:nvPicPr>
                  <pic:blipFill>
                    <a:blip r:embed="rId7">
                      <a:extLst>
                        <a:ext uri="{28A0092B-C50C-407E-A947-70E740481C1C}">
                          <a14:useLocalDpi xmlns:a14="http://schemas.microsoft.com/office/drawing/2010/main" val="0"/>
                        </a:ext>
                      </a:extLst>
                    </a:blip>
                    <a:stretch>
                      <a:fillRect/>
                    </a:stretch>
                  </pic:blipFill>
                  <pic:spPr>
                    <a:xfrm>
                      <a:off x="0" y="0"/>
                      <a:ext cx="4006800" cy="3006000"/>
                    </a:xfrm>
                    <a:prstGeom prst="rect">
                      <a:avLst/>
                    </a:prstGeom>
                  </pic:spPr>
                </pic:pic>
              </a:graphicData>
            </a:graphic>
          </wp:inline>
        </w:drawing>
      </w:r>
    </w:p>
    <w:p w:rsidR="0009701A" w:rsidRDefault="00BE124F" w:rsidP="00FB14CC">
      <w:pPr>
        <w:pStyle w:val="Lgende"/>
      </w:pPr>
      <w:bookmarkStart w:id="11" w:name="_Ref368906598"/>
      <w:r>
        <w:t xml:space="preserve">Figure </w:t>
      </w:r>
      <w:fldSimple w:instr=" SEQ Figure \* ARABIC ">
        <w:r>
          <w:rPr>
            <w:noProof/>
          </w:rPr>
          <w:t>2</w:t>
        </w:r>
      </w:fldSimple>
      <w:bookmarkEnd w:id="11"/>
      <w:r w:rsidR="0009701A">
        <w:t>. Les jointures dans ArcMap.</w:t>
      </w:r>
    </w:p>
    <w:p w:rsidR="00642599" w:rsidRDefault="00642599" w:rsidP="00642599">
      <w:pPr>
        <w:pStyle w:val="figure"/>
      </w:pPr>
      <w:r>
        <w:rPr>
          <w:noProof/>
        </w:rPr>
        <w:drawing>
          <wp:inline distT="0" distB="0" distL="0" distR="0" wp14:anchorId="247314FA" wp14:editId="6DF89329">
            <wp:extent cx="2599200" cy="3708000"/>
            <wp:effectExtent l="0" t="0" r="0" b="698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intures.png"/>
                    <pic:cNvPicPr/>
                  </pic:nvPicPr>
                  <pic:blipFill>
                    <a:blip r:embed="rId8">
                      <a:extLst>
                        <a:ext uri="{28A0092B-C50C-407E-A947-70E740481C1C}">
                          <a14:useLocalDpi xmlns:a14="http://schemas.microsoft.com/office/drawing/2010/main" val="0"/>
                        </a:ext>
                      </a:extLst>
                    </a:blip>
                    <a:stretch>
                      <a:fillRect/>
                    </a:stretch>
                  </pic:blipFill>
                  <pic:spPr>
                    <a:xfrm>
                      <a:off x="0" y="0"/>
                      <a:ext cx="2599200" cy="3708000"/>
                    </a:xfrm>
                    <a:prstGeom prst="rect">
                      <a:avLst/>
                    </a:prstGeom>
                  </pic:spPr>
                </pic:pic>
              </a:graphicData>
            </a:graphic>
          </wp:inline>
        </w:drawing>
      </w:r>
    </w:p>
    <w:p w:rsidR="00642599" w:rsidRDefault="00BE124F" w:rsidP="00642599">
      <w:pPr>
        <w:pStyle w:val="Lgende"/>
      </w:pPr>
      <w:bookmarkStart w:id="12" w:name="_Ref368906610"/>
      <w:r>
        <w:t xml:space="preserve">Figure </w:t>
      </w:r>
      <w:fldSimple w:instr=" SEQ Figure \* ARABIC ">
        <w:r>
          <w:rPr>
            <w:noProof/>
          </w:rPr>
          <w:t>3</w:t>
        </w:r>
      </w:fldSimple>
      <w:bookmarkEnd w:id="12"/>
      <w:r w:rsidR="00642599">
        <w:t>. L’interface de création des jointures dans ArcMap.</w:t>
      </w:r>
    </w:p>
    <w:p w:rsidR="00642599" w:rsidRDefault="00642599" w:rsidP="00642599">
      <w:r>
        <w:t>Il existe 2 points d’entrée pour créer les jointures</w:t>
      </w:r>
      <w:r>
        <w:t> </w:t>
      </w:r>
      <w:r>
        <w:t>:</w:t>
      </w:r>
    </w:p>
    <w:p w:rsidR="00642599" w:rsidRDefault="00642599" w:rsidP="00642599">
      <w:pPr>
        <w:pStyle w:val="Paragraphedeliste"/>
      </w:pPr>
      <w:r>
        <w:lastRenderedPageBreak/>
        <w:t xml:space="preserve">A partir de l’onglet </w:t>
      </w:r>
      <w:r w:rsidRPr="00481E8D">
        <w:rPr>
          <w:b/>
        </w:rPr>
        <w:t>Jointures/relations</w:t>
      </w:r>
      <w:r>
        <w:t xml:space="preserve"> du menu </w:t>
      </w:r>
      <w:r w:rsidRPr="00481E8D">
        <w:rPr>
          <w:b/>
        </w:rPr>
        <w:t>Propriétés d’une couche</w:t>
      </w:r>
      <w:r>
        <w:t xml:space="preserve"> (</w:t>
      </w:r>
      <w:r w:rsidR="00BE124F" w:rsidRPr="00BE124F">
        <w:rPr>
          <w:i/>
          <w:color w:val="365F91" w:themeColor="accent1" w:themeShade="BF"/>
        </w:rPr>
        <w:fldChar w:fldCharType="begin"/>
      </w:r>
      <w:r w:rsidR="00BE124F" w:rsidRPr="00BE124F">
        <w:rPr>
          <w:i/>
          <w:color w:val="365F91" w:themeColor="accent1" w:themeShade="BF"/>
        </w:rPr>
        <w:instrText xml:space="preserve"> REF _Ref368906598 \h </w:instrText>
      </w:r>
      <w:r w:rsidR="00BE124F" w:rsidRPr="00BE124F">
        <w:rPr>
          <w:i/>
          <w:color w:val="365F91" w:themeColor="accent1" w:themeShade="BF"/>
        </w:rPr>
      </w:r>
      <w:r w:rsidR="00BE124F">
        <w:rPr>
          <w:i/>
          <w:color w:val="365F91" w:themeColor="accent1" w:themeShade="BF"/>
        </w:rPr>
        <w:instrText xml:space="preserve"> \* MERGEFORMAT </w:instrText>
      </w:r>
      <w:r w:rsidR="00BE124F" w:rsidRPr="00BE124F">
        <w:rPr>
          <w:i/>
          <w:color w:val="365F91" w:themeColor="accent1" w:themeShade="BF"/>
        </w:rPr>
        <w:fldChar w:fldCharType="separate"/>
      </w:r>
      <w:r w:rsidR="00BE124F" w:rsidRPr="00BE124F">
        <w:rPr>
          <w:i/>
          <w:color w:val="365F91" w:themeColor="accent1" w:themeShade="BF"/>
        </w:rPr>
        <w:t>Figure 2</w:t>
      </w:r>
      <w:r w:rsidR="00BE124F" w:rsidRPr="00BE124F">
        <w:rPr>
          <w:i/>
          <w:color w:val="365F91" w:themeColor="accent1" w:themeShade="BF"/>
        </w:rPr>
        <w:fldChar w:fldCharType="end"/>
      </w:r>
      <w:r>
        <w:t>). Cette interface vous permet de visualiser les jointures existantes, de les supprimer ou d’accéder aux interfaces de création de jointures (</w:t>
      </w:r>
      <w:r w:rsidR="00BE124F" w:rsidRPr="00BE124F">
        <w:rPr>
          <w:i/>
          <w:color w:val="365F91" w:themeColor="accent1" w:themeShade="BF"/>
        </w:rPr>
        <w:fldChar w:fldCharType="begin"/>
      </w:r>
      <w:r w:rsidR="00BE124F" w:rsidRPr="00BE124F">
        <w:rPr>
          <w:i/>
          <w:color w:val="365F91" w:themeColor="accent1" w:themeShade="BF"/>
        </w:rPr>
        <w:instrText xml:space="preserve"> REF _Ref368906610 \h </w:instrText>
      </w:r>
      <w:r w:rsidR="00BE124F" w:rsidRPr="00BE124F">
        <w:rPr>
          <w:i/>
          <w:color w:val="365F91" w:themeColor="accent1" w:themeShade="BF"/>
        </w:rPr>
      </w:r>
      <w:r w:rsidR="00BE124F">
        <w:rPr>
          <w:i/>
          <w:color w:val="365F91" w:themeColor="accent1" w:themeShade="BF"/>
        </w:rPr>
        <w:instrText xml:space="preserve"> \* MERGEFORMAT </w:instrText>
      </w:r>
      <w:r w:rsidR="00BE124F" w:rsidRPr="00BE124F">
        <w:rPr>
          <w:i/>
          <w:color w:val="365F91" w:themeColor="accent1" w:themeShade="BF"/>
        </w:rPr>
        <w:fldChar w:fldCharType="separate"/>
      </w:r>
      <w:r w:rsidR="00BE124F" w:rsidRPr="00BE124F">
        <w:rPr>
          <w:i/>
          <w:color w:val="365F91" w:themeColor="accent1" w:themeShade="BF"/>
        </w:rPr>
        <w:t>Figure 3</w:t>
      </w:r>
      <w:r w:rsidR="00BE124F" w:rsidRPr="00BE124F">
        <w:rPr>
          <w:i/>
          <w:color w:val="365F91" w:themeColor="accent1" w:themeShade="BF"/>
        </w:rPr>
        <w:fldChar w:fldCharType="end"/>
      </w:r>
      <w:r>
        <w:t xml:space="preserve">) en cliquant sur le bouton </w:t>
      </w:r>
      <w:r w:rsidRPr="00481E8D">
        <w:rPr>
          <w:b/>
        </w:rPr>
        <w:t>Ajouter</w:t>
      </w:r>
      <w:r>
        <w:t xml:space="preserve"> ;</w:t>
      </w:r>
    </w:p>
    <w:p w:rsidR="0009701A" w:rsidRDefault="0009701A" w:rsidP="0009701A">
      <w:pPr>
        <w:pStyle w:val="Paragraphedeliste"/>
      </w:pPr>
      <w:r>
        <w:t xml:space="preserve">En sélectionnant le menu </w:t>
      </w:r>
      <w:r w:rsidRPr="00481E8D">
        <w:rPr>
          <w:b/>
        </w:rPr>
        <w:t>Jointures et relations – Joindre</w:t>
      </w:r>
      <w:r>
        <w:t xml:space="preserve"> à partir d’un clic droit sur une couche (</w:t>
      </w:r>
      <w:r w:rsidR="00BE124F" w:rsidRPr="00BE124F">
        <w:rPr>
          <w:i/>
          <w:color w:val="365F91" w:themeColor="accent1" w:themeShade="BF"/>
        </w:rPr>
        <w:fldChar w:fldCharType="begin"/>
      </w:r>
      <w:r w:rsidR="00BE124F" w:rsidRPr="00BE124F">
        <w:rPr>
          <w:i/>
          <w:color w:val="365F91" w:themeColor="accent1" w:themeShade="BF"/>
        </w:rPr>
        <w:instrText xml:space="preserve"> REF _Ref368906610 \h </w:instrText>
      </w:r>
      <w:r w:rsidR="00BE124F" w:rsidRPr="00BE124F">
        <w:rPr>
          <w:i/>
          <w:color w:val="365F91" w:themeColor="accent1" w:themeShade="BF"/>
        </w:rPr>
      </w:r>
      <w:r w:rsidR="00BE124F">
        <w:rPr>
          <w:i/>
          <w:color w:val="365F91" w:themeColor="accent1" w:themeShade="BF"/>
        </w:rPr>
        <w:instrText xml:space="preserve"> \* MERGEFORMAT </w:instrText>
      </w:r>
      <w:r w:rsidR="00BE124F" w:rsidRPr="00BE124F">
        <w:rPr>
          <w:i/>
          <w:color w:val="365F91" w:themeColor="accent1" w:themeShade="BF"/>
        </w:rPr>
        <w:fldChar w:fldCharType="separate"/>
      </w:r>
      <w:r w:rsidR="00BE124F" w:rsidRPr="00BE124F">
        <w:rPr>
          <w:i/>
          <w:color w:val="365F91" w:themeColor="accent1" w:themeShade="BF"/>
        </w:rPr>
        <w:t>Figure 3</w:t>
      </w:r>
      <w:r w:rsidR="00BE124F" w:rsidRPr="00BE124F">
        <w:rPr>
          <w:i/>
          <w:color w:val="365F91" w:themeColor="accent1" w:themeShade="BF"/>
        </w:rPr>
        <w:fldChar w:fldCharType="end"/>
      </w:r>
      <w:r>
        <w:t xml:space="preserve">). La visualisation des jointures existantes, ou la suppression de celles-ci s’effectuent à partir du menu </w:t>
      </w:r>
      <w:r w:rsidRPr="00481E8D">
        <w:rPr>
          <w:b/>
        </w:rPr>
        <w:t>Jointures et relations – Supprimer des jointures</w:t>
      </w:r>
      <w:r>
        <w:t>.</w:t>
      </w:r>
    </w:p>
    <w:p w:rsidR="0009701A" w:rsidRDefault="0009701A" w:rsidP="00FB14CC">
      <w:r>
        <w:t xml:space="preserve">Afin de créer une jointure, choisissez l’option </w:t>
      </w:r>
      <w:r w:rsidRPr="00FB14CC">
        <w:rPr>
          <w:b/>
        </w:rPr>
        <w:t>Joindre les attributs d’une table</w:t>
      </w:r>
      <w:r>
        <w:t>, puis sélectionnez la table contenant les informations à joindre et sélectionnez dans les 2 menus déroulants les champs communs dans chaque source de données. Une fois l</w:t>
      </w:r>
      <w:r w:rsidR="00FB14CC">
        <w:t>a jointure effectuée</w:t>
      </w:r>
      <w:r>
        <w:t xml:space="preserve">, </w:t>
      </w:r>
      <w:r w:rsidR="00FB14CC">
        <w:t xml:space="preserve">les données attributaires de la couche cible </w:t>
      </w:r>
      <w:r w:rsidR="00423DDB">
        <w:t>sont</w:t>
      </w:r>
      <w:r w:rsidR="00FB14CC">
        <w:t xml:space="preserve"> ajoutées à celles de la couche source. </w:t>
      </w:r>
      <w:r w:rsidR="00481E8D">
        <w:t xml:space="preserve">Cette jointure est temporaire et sera perdue si vous quittez la session ArcMap. </w:t>
      </w:r>
      <w:r w:rsidR="00410BFB">
        <w:t xml:space="preserve">Si vous souhaitez conserver les données jointes à votre couche source, il est nécessaire d’exporter le résultat de la jointure, à partir du </w:t>
      </w:r>
      <w:r w:rsidR="00410BFB" w:rsidRPr="00B51737">
        <w:t xml:space="preserve">menu </w:t>
      </w:r>
      <w:r w:rsidR="00410BFB">
        <w:rPr>
          <w:b/>
        </w:rPr>
        <w:t>Données</w:t>
      </w:r>
      <w:r w:rsidR="00410BFB" w:rsidRPr="00B51737">
        <w:rPr>
          <w:b/>
        </w:rPr>
        <w:t> – </w:t>
      </w:r>
      <w:r w:rsidR="00410BFB">
        <w:rPr>
          <w:b/>
        </w:rPr>
        <w:t>Exporter</w:t>
      </w:r>
      <w:r w:rsidR="00410BFB" w:rsidRPr="00B51737">
        <w:t xml:space="preserve"> obtenu apr</w:t>
      </w:r>
      <w:r w:rsidR="00410BFB">
        <w:t>ès un clic droit sur la couche</w:t>
      </w:r>
      <w:r>
        <w:t>.</w:t>
      </w:r>
    </w:p>
    <w:p w:rsidR="0009701A" w:rsidRPr="00B51737" w:rsidRDefault="0009701A" w:rsidP="00642599">
      <w:pPr>
        <w:pStyle w:val="Titre3"/>
      </w:pPr>
      <w:bookmarkStart w:id="13" w:name="_Toc263343107"/>
      <w:bookmarkStart w:id="14" w:name="_Toc356477433"/>
      <w:bookmarkStart w:id="15" w:name="_Toc356566537"/>
      <w:r>
        <w:t>Les s</w:t>
      </w:r>
      <w:r w:rsidRPr="00B51737">
        <w:t>élections</w:t>
      </w:r>
      <w:bookmarkEnd w:id="13"/>
      <w:bookmarkEnd w:id="14"/>
      <w:bookmarkEnd w:id="15"/>
    </w:p>
    <w:p w:rsidR="0009701A" w:rsidRPr="00B51737" w:rsidRDefault="0009701A" w:rsidP="0009701A">
      <w:r w:rsidRPr="00B51737">
        <w:t>Il existe différente types de sélection des entités géographiques :</w:t>
      </w:r>
    </w:p>
    <w:p w:rsidR="0009701A" w:rsidRPr="00B51737" w:rsidRDefault="0009701A" w:rsidP="0009701A">
      <w:pPr>
        <w:pStyle w:val="Paragraphedeliste"/>
      </w:pPr>
      <w:r w:rsidRPr="00B51737">
        <w:t>Interactive (directement à l’écran) ;</w:t>
      </w:r>
    </w:p>
    <w:p w:rsidR="0009701A" w:rsidRPr="00B51737" w:rsidRDefault="0009701A" w:rsidP="0009701A">
      <w:pPr>
        <w:pStyle w:val="Paragraphedeliste"/>
      </w:pPr>
      <w:r w:rsidRPr="00B51737">
        <w:t>En fonction d’un élément graphique ;</w:t>
      </w:r>
    </w:p>
    <w:p w:rsidR="0009701A" w:rsidRPr="00B51737" w:rsidRDefault="0009701A" w:rsidP="0009701A">
      <w:pPr>
        <w:pStyle w:val="Paragraphedeliste"/>
      </w:pPr>
      <w:r w:rsidRPr="00B51737">
        <w:t>En fonction de leurs attributs (requêtes attributaires) ;</w:t>
      </w:r>
    </w:p>
    <w:p w:rsidR="0009701A" w:rsidRPr="00B51737" w:rsidRDefault="0009701A" w:rsidP="0009701A">
      <w:pPr>
        <w:pStyle w:val="Paragraphedeliste"/>
      </w:pPr>
      <w:r w:rsidRPr="00B51737">
        <w:t>En fonction de leur position par rapport à d’autres objets géographiques (requêtes spatiales).</w:t>
      </w:r>
    </w:p>
    <w:p w:rsidR="0009701A" w:rsidRPr="00B51737" w:rsidRDefault="0009701A" w:rsidP="00642599">
      <w:pPr>
        <w:pStyle w:val="Titre4"/>
      </w:pPr>
      <w:bookmarkStart w:id="16" w:name="_Toc263343108"/>
      <w:bookmarkStart w:id="17" w:name="_Toc356477434"/>
      <w:bookmarkStart w:id="18" w:name="_Toc356566538"/>
      <w:r>
        <w:t>Les s</w:t>
      </w:r>
      <w:r w:rsidRPr="00B51737">
        <w:t>élections interactives</w:t>
      </w:r>
      <w:bookmarkEnd w:id="16"/>
      <w:bookmarkEnd w:id="17"/>
      <w:bookmarkEnd w:id="18"/>
    </w:p>
    <w:p w:rsidR="0009701A" w:rsidRPr="00B51737" w:rsidRDefault="0009701A" w:rsidP="0009701A">
      <w:r w:rsidRPr="00B51737">
        <w:t xml:space="preserve">La sélection interactive correspond à une sélection des entités en cliquant dessus ou en les englobant dans une forme dessinée directement à l’écran. Vous pouvez paramétrer ces sélections à partir de l’onglet </w:t>
      </w:r>
      <w:r w:rsidRPr="00B51737">
        <w:rPr>
          <w:b/>
        </w:rPr>
        <w:t>Sélection</w:t>
      </w:r>
      <w:r w:rsidRPr="00B51737">
        <w:t xml:space="preserve"> de la </w:t>
      </w:r>
      <w:r w:rsidRPr="00B51737">
        <w:rPr>
          <w:b/>
        </w:rPr>
        <w:t>Table des matières</w:t>
      </w:r>
      <w:r w:rsidRPr="00B51737">
        <w:t xml:space="preserve">, et également définir la </w:t>
      </w:r>
      <w:r w:rsidRPr="00B51737">
        <w:rPr>
          <w:b/>
        </w:rPr>
        <w:t>Méthode de sélection interactive</w:t>
      </w:r>
      <w:r w:rsidRPr="00B51737">
        <w:t xml:space="preserve"> et les </w:t>
      </w:r>
      <w:r w:rsidRPr="00B51737">
        <w:rPr>
          <w:b/>
        </w:rPr>
        <w:t>Options de sélection</w:t>
      </w:r>
      <w:r w:rsidRPr="00B51737">
        <w:t xml:space="preserve"> à partir du menu </w:t>
      </w:r>
      <w:r w:rsidRPr="00B51737">
        <w:rPr>
          <w:b/>
        </w:rPr>
        <w:t xml:space="preserve">Sélection </w:t>
      </w:r>
      <w:r w:rsidRPr="00B51737">
        <w:t xml:space="preserve">de la </w:t>
      </w:r>
      <w:r w:rsidRPr="009F0660">
        <w:rPr>
          <w:b/>
        </w:rPr>
        <w:t>barre de</w:t>
      </w:r>
      <w:r w:rsidRPr="00B51737">
        <w:t xml:space="preserve"> </w:t>
      </w:r>
      <w:r w:rsidRPr="00B51737">
        <w:rPr>
          <w:b/>
        </w:rPr>
        <w:t>Menu principal</w:t>
      </w:r>
      <w:r w:rsidRPr="00B51737">
        <w:t>.</w:t>
      </w:r>
    </w:p>
    <w:p w:rsidR="0009701A" w:rsidRPr="00B51737" w:rsidRDefault="0009701A" w:rsidP="0009701A">
      <w:r w:rsidRPr="00B51737">
        <w:t xml:space="preserve">Pour effectuer les sélections des entités des couches, vous devez utiliser l’outil </w:t>
      </w:r>
      <w:r w:rsidRPr="00B51737">
        <w:rPr>
          <w:b/>
        </w:rPr>
        <w:t>Sélectionner les entités</w:t>
      </w:r>
      <w:r w:rsidRPr="00B51737">
        <w:t xml:space="preserve"> (par rectangle, polygone, etc.) de la </w:t>
      </w:r>
      <w:r w:rsidRPr="009F0660">
        <w:rPr>
          <w:b/>
        </w:rPr>
        <w:t>barre d’outils</w:t>
      </w:r>
      <w:r w:rsidRPr="00B51737">
        <w:t xml:space="preserve"> </w:t>
      </w:r>
      <w:r w:rsidRPr="00B51737">
        <w:rPr>
          <w:b/>
        </w:rPr>
        <w:t>Outils</w:t>
      </w:r>
      <w:r w:rsidRPr="00B51737">
        <w:t xml:space="preserve"> puis dessiner la forme choisie dans la </w:t>
      </w:r>
      <w:r w:rsidRPr="00B51737">
        <w:rPr>
          <w:b/>
        </w:rPr>
        <w:t>fenêtre de visualisation</w:t>
      </w:r>
      <w:r w:rsidRPr="00B51737">
        <w:t>.</w:t>
      </w:r>
    </w:p>
    <w:p w:rsidR="0009701A" w:rsidRPr="00B51737" w:rsidRDefault="0009701A" w:rsidP="00642599">
      <w:pPr>
        <w:pStyle w:val="Titre4"/>
      </w:pPr>
      <w:bookmarkStart w:id="19" w:name="_Toc263343109"/>
      <w:bookmarkStart w:id="20" w:name="_Toc356477435"/>
      <w:bookmarkStart w:id="21" w:name="_Toc356566539"/>
      <w:r>
        <w:t>Les s</w:t>
      </w:r>
      <w:r w:rsidRPr="00B51737">
        <w:t>élections graphiques</w:t>
      </w:r>
      <w:bookmarkEnd w:id="19"/>
      <w:bookmarkEnd w:id="20"/>
      <w:bookmarkEnd w:id="21"/>
    </w:p>
    <w:p w:rsidR="0009701A" w:rsidRPr="00B51737" w:rsidRDefault="0009701A" w:rsidP="0009701A">
      <w:r w:rsidRPr="00B51737">
        <w:t xml:space="preserve">Vous pouvez sélectionner des entités en dessinant une forme libre sur la carte, ou en la créant à partir d’entités existantes. Pour cela, vous devez préalablement avoir un élément graphique que vous pouvez </w:t>
      </w:r>
      <w:proofErr w:type="gramStart"/>
      <w:r w:rsidRPr="00B51737">
        <w:t>créer</w:t>
      </w:r>
      <w:proofErr w:type="gramEnd"/>
      <w:r w:rsidRPr="00B51737">
        <w:t xml:space="preserve"> à partir :</w:t>
      </w:r>
    </w:p>
    <w:p w:rsidR="0009701A" w:rsidRPr="00B51737" w:rsidRDefault="0009701A" w:rsidP="0009701A">
      <w:pPr>
        <w:pStyle w:val="Paragraphedeliste"/>
      </w:pPr>
      <w:r w:rsidRPr="00B51737">
        <w:t xml:space="preserve">De la </w:t>
      </w:r>
      <w:r w:rsidRPr="009F0660">
        <w:rPr>
          <w:b/>
        </w:rPr>
        <w:t>barre d’outils</w:t>
      </w:r>
      <w:r w:rsidRPr="00B51737">
        <w:t xml:space="preserve"> </w:t>
      </w:r>
      <w:r w:rsidRPr="00B51737">
        <w:rPr>
          <w:b/>
        </w:rPr>
        <w:t>Dessin</w:t>
      </w:r>
      <w:r w:rsidRPr="00B51737">
        <w:t> ;</w:t>
      </w:r>
    </w:p>
    <w:p w:rsidR="0009701A" w:rsidRPr="00B51737" w:rsidRDefault="0009701A" w:rsidP="0009701A">
      <w:pPr>
        <w:pStyle w:val="Paragraphedeliste"/>
      </w:pPr>
      <w:r w:rsidRPr="00B51737">
        <w:t xml:space="preserve">De la conversion d’une entité ou de l’ensemble des entités d’une couche en graphique. Cette fonctionnalité s’effectue après activation de la couche dans la </w:t>
      </w:r>
      <w:r w:rsidRPr="00B51737">
        <w:rPr>
          <w:b/>
        </w:rPr>
        <w:t>Table des matières</w:t>
      </w:r>
      <w:r w:rsidRPr="00B51737">
        <w:t xml:space="preserve"> puis du menu </w:t>
      </w:r>
      <w:r w:rsidRPr="00B51737">
        <w:rPr>
          <w:b/>
        </w:rPr>
        <w:t>Convertir les entités en graphiques</w:t>
      </w:r>
      <w:r w:rsidRPr="00B51737">
        <w:t xml:space="preserve"> obtenu apr</w:t>
      </w:r>
      <w:r>
        <w:t>ès un clic droit sur la couche</w:t>
      </w:r>
      <w:r w:rsidRPr="00B51737">
        <w:t>.</w:t>
      </w:r>
    </w:p>
    <w:p w:rsidR="0009701A" w:rsidRPr="00B51737" w:rsidRDefault="0009701A" w:rsidP="0009701A">
      <w:r w:rsidRPr="00B51737">
        <w:t xml:space="preserve">La sélection de l’élément graphique ainsi créé vous donne accès au menu </w:t>
      </w:r>
      <w:r w:rsidRPr="00B51737">
        <w:rPr>
          <w:b/>
        </w:rPr>
        <w:t>Sélection – Sélectionner par éléments graphiques</w:t>
      </w:r>
      <w:r>
        <w:t xml:space="preserve"> de la </w:t>
      </w:r>
      <w:r>
        <w:rPr>
          <w:b/>
        </w:rPr>
        <w:t>barre de Menu principal</w:t>
      </w:r>
      <w:r w:rsidRPr="00B51737">
        <w:t>. Les entités sélectionnées seront celles définies dans les couches sélectionnables.</w:t>
      </w:r>
    </w:p>
    <w:p w:rsidR="0009701A" w:rsidRDefault="0009701A" w:rsidP="00642599">
      <w:pPr>
        <w:pStyle w:val="Titre4"/>
      </w:pPr>
      <w:bookmarkStart w:id="22" w:name="_Toc263343110"/>
      <w:bookmarkStart w:id="23" w:name="_Toc356477436"/>
      <w:bookmarkStart w:id="24" w:name="_Toc356566540"/>
      <w:r>
        <w:t>Les s</w:t>
      </w:r>
      <w:r w:rsidRPr="00B51737">
        <w:t>élections attributaires</w:t>
      </w:r>
      <w:bookmarkEnd w:id="22"/>
      <w:bookmarkEnd w:id="23"/>
      <w:bookmarkEnd w:id="24"/>
    </w:p>
    <w:p w:rsidR="0009701A" w:rsidRPr="00B51737" w:rsidRDefault="0009701A" w:rsidP="0009701A">
      <w:r w:rsidRPr="00B51737">
        <w:t xml:space="preserve">Les sélections attributaires vous permettent de sélectionner les entités d’une couche en fonction de leurs attributs. Ce type de sélection s’effectue à partir du menu </w:t>
      </w:r>
      <w:r w:rsidRPr="00B51737">
        <w:rPr>
          <w:b/>
        </w:rPr>
        <w:t>Sélection – Sélectionner par attributs</w:t>
      </w:r>
      <w:r w:rsidRPr="00B51737">
        <w:t xml:space="preserve"> de la </w:t>
      </w:r>
      <w:r w:rsidRPr="009F0660">
        <w:rPr>
          <w:b/>
        </w:rPr>
        <w:t>barre de</w:t>
      </w:r>
      <w:r w:rsidRPr="00B51737">
        <w:t xml:space="preserve"> </w:t>
      </w:r>
      <w:r w:rsidRPr="00B51737">
        <w:rPr>
          <w:b/>
        </w:rPr>
        <w:t>Menu principal</w:t>
      </w:r>
      <w:r w:rsidRPr="00B51737">
        <w:t xml:space="preserve"> (</w:t>
      </w:r>
      <w:r>
        <w:fldChar w:fldCharType="begin"/>
      </w:r>
      <w:r>
        <w:instrText xml:space="preserve"> REF _Ref260046176 \h  \* MERGEFORMAT </w:instrText>
      </w:r>
      <w:r>
        <w:fldChar w:fldCharType="separate"/>
      </w:r>
      <w:r w:rsidR="00BE124F" w:rsidRPr="00BE124F">
        <w:rPr>
          <w:i/>
          <w:color w:val="365F91" w:themeColor="accent1" w:themeShade="BF"/>
        </w:rPr>
        <w:t xml:space="preserve">Figure </w:t>
      </w:r>
      <w:r w:rsidR="00BE124F" w:rsidRPr="00BE124F">
        <w:rPr>
          <w:i/>
          <w:color w:val="365F91" w:themeColor="accent1" w:themeShade="BF"/>
        </w:rPr>
        <w:t>4</w:t>
      </w:r>
      <w:r>
        <w:fldChar w:fldCharType="end"/>
      </w:r>
      <w:r w:rsidRPr="00B51737">
        <w:t>).</w:t>
      </w:r>
    </w:p>
    <w:p w:rsidR="0009701A" w:rsidRPr="00B51737" w:rsidRDefault="0009701A" w:rsidP="0009701A">
      <w:pPr>
        <w:pStyle w:val="Pucesnumrotes"/>
        <w:numPr>
          <w:ilvl w:val="0"/>
          <w:numId w:val="6"/>
        </w:numPr>
        <w:ind w:left="567" w:hanging="283"/>
      </w:pPr>
      <w:r w:rsidRPr="00B51737">
        <w:t>Choix de la couche sur laquelle va porter votre sélection attributaire.</w:t>
      </w:r>
    </w:p>
    <w:p w:rsidR="0009701A" w:rsidRPr="00B51737" w:rsidRDefault="0009701A" w:rsidP="0009701A">
      <w:pPr>
        <w:pStyle w:val="Pucesnumrotes"/>
      </w:pPr>
      <w:r w:rsidRPr="00B51737">
        <w:t>Choix de la méthode de sélection.</w:t>
      </w:r>
    </w:p>
    <w:p w:rsidR="0009701A" w:rsidRPr="00B51737" w:rsidRDefault="0009701A" w:rsidP="0009701A">
      <w:pPr>
        <w:pStyle w:val="Pucesnumrotes"/>
      </w:pPr>
      <w:r w:rsidRPr="00B51737">
        <w:t>Champ(s) de la couche sur le(s)quel(s) va s’effectuer votre requête.</w:t>
      </w:r>
    </w:p>
    <w:p w:rsidR="0009701A" w:rsidRPr="00B51737" w:rsidRDefault="0009701A" w:rsidP="0009701A">
      <w:pPr>
        <w:pStyle w:val="Pucesnumrotes"/>
      </w:pPr>
      <w:r w:rsidRPr="00B51737">
        <w:t>Sélection du type d’opérateur.</w:t>
      </w:r>
    </w:p>
    <w:p w:rsidR="0009701A" w:rsidRPr="00B51737" w:rsidRDefault="0009701A" w:rsidP="0009701A">
      <w:pPr>
        <w:pStyle w:val="Pucesnumrotes"/>
      </w:pPr>
      <w:r w:rsidRPr="00B51737">
        <w:t xml:space="preserve">Partie dans laquelle s’affichent les valeurs du champ sélectionné après un clic sur le bouton </w:t>
      </w:r>
      <w:r w:rsidRPr="00B51737">
        <w:rPr>
          <w:b/>
        </w:rPr>
        <w:t>Liste complète</w:t>
      </w:r>
      <w:r w:rsidRPr="00B51737">
        <w:t>.</w:t>
      </w:r>
    </w:p>
    <w:p w:rsidR="0009701A" w:rsidRDefault="0009701A" w:rsidP="0009701A">
      <w:pPr>
        <w:pStyle w:val="Pucesnumrotes"/>
      </w:pPr>
      <w:r w:rsidRPr="00B51737">
        <w:lastRenderedPageBreak/>
        <w:t xml:space="preserve">Partie dans laquelle s’affiche votre requête. Un clic sur le bouton </w:t>
      </w:r>
      <w:r w:rsidRPr="00B51737">
        <w:rPr>
          <w:b/>
        </w:rPr>
        <w:t>Vérifier</w:t>
      </w:r>
      <w:r w:rsidRPr="00B51737">
        <w:t xml:space="preserve"> vous permet de tester votre requête et d’en avoir un aperçu avant de la valider.</w:t>
      </w:r>
    </w:p>
    <w:p w:rsidR="0009701A" w:rsidRPr="00B51737" w:rsidRDefault="0009701A" w:rsidP="0009701A">
      <w:pPr>
        <w:pStyle w:val="figure"/>
      </w:pPr>
      <w:r>
        <w:rPr>
          <w:noProof/>
        </w:rPr>
        <mc:AlternateContent>
          <mc:Choice Requires="wpg">
            <w:drawing>
              <wp:anchor distT="0" distB="0" distL="114300" distR="114300" simplePos="0" relativeHeight="251660288" behindDoc="0" locked="0" layoutInCell="1" allowOverlap="1" wp14:anchorId="50C7D0C4" wp14:editId="1CA0D662">
                <wp:simplePos x="0" y="0"/>
                <wp:positionH relativeFrom="column">
                  <wp:posOffset>3140710</wp:posOffset>
                </wp:positionH>
                <wp:positionV relativeFrom="paragraph">
                  <wp:posOffset>649605</wp:posOffset>
                </wp:positionV>
                <wp:extent cx="2476500" cy="2609850"/>
                <wp:effectExtent l="3175" t="4445" r="0" b="0"/>
                <wp:wrapNone/>
                <wp:docPr id="21" name="Group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2609850"/>
                          <a:chOff x="6080" y="10717"/>
                          <a:chExt cx="3900" cy="4110"/>
                        </a:xfrm>
                      </wpg:grpSpPr>
                      <wpg:grpSp>
                        <wpg:cNvPr id="22" name="Group 22"/>
                        <wpg:cNvGrpSpPr>
                          <a:grpSpLocks/>
                        </wpg:cNvGrpSpPr>
                        <wpg:grpSpPr bwMode="auto">
                          <a:xfrm>
                            <a:off x="9610" y="10717"/>
                            <a:ext cx="340" cy="340"/>
                            <a:chOff x="849" y="8362"/>
                            <a:chExt cx="340" cy="340"/>
                          </a:xfrm>
                        </wpg:grpSpPr>
                        <wps:wsp>
                          <wps:cNvPr id="23" name="Oval 23"/>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1</w:t>
                                </w:r>
                              </w:p>
                            </w:txbxContent>
                          </wps:txbx>
                          <wps:bodyPr rot="0" vert="horz" wrap="square" lIns="91440" tIns="45720" rIns="91440" bIns="45720" anchor="t" anchorCtr="0" upright="1">
                            <a:noAutofit/>
                          </wps:bodyPr>
                        </wps:wsp>
                      </wpg:grpSp>
                      <wpg:grpSp>
                        <wpg:cNvPr id="26" name="Group 25"/>
                        <wpg:cNvGrpSpPr>
                          <a:grpSpLocks/>
                        </wpg:cNvGrpSpPr>
                        <wpg:grpSpPr bwMode="auto">
                          <a:xfrm>
                            <a:off x="7490" y="11250"/>
                            <a:ext cx="340" cy="340"/>
                            <a:chOff x="849" y="8362"/>
                            <a:chExt cx="340" cy="340"/>
                          </a:xfrm>
                        </wpg:grpSpPr>
                        <wps:wsp>
                          <wps:cNvPr id="27" name="Oval 26"/>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28" name="Rectangle 27"/>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2</w:t>
                                </w:r>
                              </w:p>
                            </w:txbxContent>
                          </wps:txbx>
                          <wps:bodyPr rot="0" vert="horz" wrap="square" lIns="91440" tIns="45720" rIns="91440" bIns="45720" anchor="t" anchorCtr="0" upright="1">
                            <a:noAutofit/>
                          </wps:bodyPr>
                        </wps:wsp>
                      </wpg:grpSp>
                      <wpg:grpSp>
                        <wpg:cNvPr id="29" name="Group 28"/>
                        <wpg:cNvGrpSpPr>
                          <a:grpSpLocks/>
                        </wpg:cNvGrpSpPr>
                        <wpg:grpSpPr bwMode="auto">
                          <a:xfrm>
                            <a:off x="6080" y="14487"/>
                            <a:ext cx="340" cy="340"/>
                            <a:chOff x="849" y="8362"/>
                            <a:chExt cx="340" cy="340"/>
                          </a:xfrm>
                        </wpg:grpSpPr>
                        <wps:wsp>
                          <wps:cNvPr id="31" name="Oval 29"/>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37" name="Rectangle 30"/>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3</w:t>
                                </w:r>
                              </w:p>
                            </w:txbxContent>
                          </wps:txbx>
                          <wps:bodyPr rot="0" vert="horz" wrap="square" lIns="91440" tIns="45720" rIns="91440" bIns="45720" anchor="t" anchorCtr="0" upright="1">
                            <a:noAutofit/>
                          </wps:bodyPr>
                        </wps:wsp>
                      </wpg:grpSp>
                      <wpg:grpSp>
                        <wpg:cNvPr id="38" name="Group 31"/>
                        <wpg:cNvGrpSpPr>
                          <a:grpSpLocks/>
                        </wpg:cNvGrpSpPr>
                        <wpg:grpSpPr bwMode="auto">
                          <a:xfrm>
                            <a:off x="9640" y="14007"/>
                            <a:ext cx="340" cy="340"/>
                            <a:chOff x="849" y="8362"/>
                            <a:chExt cx="340" cy="340"/>
                          </a:xfrm>
                        </wpg:grpSpPr>
                        <wps:wsp>
                          <wps:cNvPr id="39" name="Oval 32"/>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40" name="Rectangle 33"/>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4</w:t>
                                </w:r>
                              </w:p>
                            </w:txbxContent>
                          </wps:txbx>
                          <wps:bodyPr rot="0" vert="horz" wrap="square" lIns="91440" tIns="45720" rIns="91440" bIns="45720" anchor="t" anchorCtr="0" upright="1">
                            <a:noAutofit/>
                          </wps:bodyPr>
                        </wps:wsp>
                      </wpg:grpSp>
                      <wpg:grpSp>
                        <wpg:cNvPr id="41" name="Group 34"/>
                        <wpg:cNvGrpSpPr>
                          <a:grpSpLocks/>
                        </wpg:cNvGrpSpPr>
                        <wpg:grpSpPr bwMode="auto">
                          <a:xfrm>
                            <a:off x="9630" y="13327"/>
                            <a:ext cx="340" cy="340"/>
                            <a:chOff x="849" y="8362"/>
                            <a:chExt cx="340" cy="340"/>
                          </a:xfrm>
                        </wpg:grpSpPr>
                        <wps:wsp>
                          <wps:cNvPr id="42" name="Oval 35"/>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43" name="Rectangle 36"/>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5</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21" o:spid="_x0000_s1026" style="position:absolute;left:0;text-align:left;margin-left:247.3pt;margin-top:51.15pt;width:195pt;height:205.5pt;z-index:251660288" coordorigin="6080,10717" coordsize="3900,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">
                <v:group id="Group 22" o:spid="_x0000_s1027" style="position:absolute;left:9610;top:10717;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oval id="Oval 23" o:spid="_x0000_s1028"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GnVMQA&#10;AADbAAAADwAAAGRycy9kb3ducmV2LnhtbESPQWvCQBSE7wX/w/KE3uquthSbZiNqqeTSgzb0/Mi+&#10;JsHs25hdNfbXu4LQ4zAz3zDpYrCtOFHvG8caphMFgrh0puFKQ/H9+TQH4QOywdYxabiQh0U2ekgx&#10;Me7MWzrtQiUihH2CGuoQukRKX9Zk0U9cRxy9X9dbDFH2lTQ9niPctnKm1Ku02HBcqLGjdU3lfne0&#10;GjZqu+peiuNXbt9IfRz+bD4vfrR+HA/LdxCBhvAfvrdzo2H2DLcv8Q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Rp1TEAAAA2wAAAA8AAAAAAAAAAAAAAAAAmAIAAGRycy9k&#10;b3ducmV2LnhtbFBLBQYAAAAABAAEAPUAAACJAwAAAAA=&#10;" fillcolor="#365f91 [2404]" strokecolor="#365f91 [2404]" strokeweight="1pt"/>
                  <v:rect id="Rectangle 24" o:spid="_x0000_s1029"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BW8MA&#10;AADbAAAADwAAAGRycy9kb3ducmV2LnhtbESPzWrDMBCE74W+g9hCb43UUEJwohgnpVDoJX8k1421&#10;sYytlbHUxH37KhDIcZiZb5h5PrhWXKgPtWcN7yMFgrj0puZKw3739TYFESKywdYzafijAPni+WmO&#10;mfFX3tBlGyuRIBwy1GBj7DIpQ2nJYRj5jjh5Z987jEn2lTQ9XhPctXKs1EQ6rDktWOxoZalstr9O&#10;Q/M5HFbq9LOhY1UvbUOFQl5r/foyFDMQkYb4CN/b30bD+ANuX9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BW8MAAADbAAAADwAAAAAAAAAAAAAAAACYAgAAZHJzL2Rv&#10;d25yZXYueG1sUEsFBgAAAAAEAAQA9QAAAIgDAAAAAA==&#10;" filled="f" fillcolor="white [3212]" stroked="f" strokecolor="red" strokeweight="1pt">
                    <v:textbo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1</w:t>
                          </w:r>
                        </w:p>
                      </w:txbxContent>
                    </v:textbox>
                  </v:rect>
                </v:group>
                <v:group id="Group 25" o:spid="_x0000_s1030" style="position:absolute;left:7490;top:11250;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26" o:spid="_x0000_s1031"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hV8QA&#10;AADbAAAADwAAAGRycy9kb3ducmV2LnhtbESPQWvCQBSE7wX/w/KE3uquUlqbZiNqqeTSgzb0/Mi+&#10;JsHs25hdNfbXu4LQ4zAz3zDpYrCtOFHvG8caphMFgrh0puFKQ/H9+TQH4QOywdYxabiQh0U2ekgx&#10;Me7MWzrtQiUihH2CGuoQukRKX9Zk0U9cRxy9X9dbDFH2lTQ9niPctnKm1Iu02HBcqLGjdU3lfne0&#10;GjZqu+qei+NXbt9IfRz+bD4vfrR+HA/LdxCBhvAfvrdzo2H2Crcv8Q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qoVfEAAAA2wAAAA8AAAAAAAAAAAAAAAAAmAIAAGRycy9k&#10;b3ducmV2LnhtbFBLBQYAAAAABAAEAPUAAACJAwAAAAA=&#10;" fillcolor="#365f91 [2404]" strokecolor="#365f91 [2404]" strokeweight="1pt"/>
                  <v:rect id="Rectangle 27" o:spid="_x0000_s1032"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LXr8A&#10;AADbAAAADwAAAGRycy9kb3ducmV2LnhtbERPy4rCMBTdC/5DuMLsNBkXIrVRHEUQ3IwPdHunudOU&#10;Njelidr5+8lCcHk473zVu0Y8qAuVZw2fEwWCuPCm4lLD5bwbz0GEiGyw8Uwa/ijAajkc5JgZ/+Qj&#10;PU6xFCmEQ4YabIxtJmUoLDkME98SJ+7Xdw5jgl0pTYfPFO4aOVVqJh1WnBostrSxVNSnu9NQb/vr&#10;Rv0cjnQrqy9b01ohf2v9MerXCxCR+vgWv9x7o2GaxqYv6QfI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twtevwAAANsAAAAPAAAAAAAAAAAAAAAAAJgCAABkcnMvZG93bnJl&#10;di54bWxQSwUGAAAAAAQABAD1AAAAhAMAAAAA&#10;" filled="f" fillcolor="white [3212]" stroked="f" strokecolor="red" strokeweight="1pt">
                    <v:textbo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2</w:t>
                          </w:r>
                        </w:p>
                      </w:txbxContent>
                    </v:textbox>
                  </v:rect>
                </v:group>
                <v:group id="Group 28" o:spid="_x0000_s1033" style="position:absolute;left:6080;top:14487;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oval id="Oval 29" o:spid="_x0000_s1034"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YKZcQA&#10;AADbAAAADwAAAGRycy9kb3ducmV2LnhtbESPT2vCQBTE74LfYXlCb7rrH4pNXcUqLbn0oIaeH9nX&#10;JJh9m2ZXTf30riB4HGbmN8xi1dlanKn1lWMN45ECQZw7U3GhITt8DucgfEA2WDsmDf/kYbXs9xaY&#10;GHfhHZ33oRARwj5BDWUITSKlz0uy6EeuIY7er2sthijbQpoWLxFuazlR6lVarDgulNjQpqT8uD9Z&#10;DV9q99HMstN3at9Ibf+uNp1nP1q/DLr1O4hAXXiGH+3UaJiO4f4l/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WCmXEAAAA2wAAAA8AAAAAAAAAAAAAAAAAmAIAAGRycy9k&#10;b3ducmV2LnhtbFBLBQYAAAAABAAEAPUAAACJAwAAAAA=&#10;" fillcolor="#365f91 [2404]" strokecolor="#365f91 [2404]" strokeweight="1pt"/>
                  <v:rect id="Rectangle 30" o:spid="_x0000_s1035"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J8cMA&#10;AADbAAAADwAAAGRycy9kb3ducmV2LnhtbESPQWsCMRSE7wX/Q3hCbzWpgspqdlGLUOilWmmvz83r&#10;ZtnNy7JJdfvvTUHocZiZb5h1MbhWXKgPtWcNzxMFgrj0puZKw+lj/7QEESKywdYzafilAEU+elhj&#10;ZvyVD3Q5xkokCIcMNdgYu0zKUFpyGCa+I07et+8dxiT7SpoerwnuWjlVai4d1pwWLHa0s1Q2xx+n&#10;oXkZPnfq/Hagr6re2oY2Cvld68fxsFmBiDTE//C9/Wo0zBbw9yX9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EJ8cMAAADbAAAADwAAAAAAAAAAAAAAAACYAgAAZHJzL2Rv&#10;d25yZXYueG1sUEsFBgAAAAAEAAQA9QAAAIgDAAAAAA==&#10;" filled="f" fillcolor="white [3212]" stroked="f" strokecolor="red" strokeweight="1pt">
                    <v:textbo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3</w:t>
                          </w:r>
                        </w:p>
                      </w:txbxContent>
                    </v:textbox>
                  </v:rect>
                </v:group>
                <v:group id="Group 31" o:spid="_x0000_s1036" style="position:absolute;left:9640;top:14007;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oval id="Oval 32" o:spid="_x0000_s1037"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GY8QA&#10;AADbAAAADwAAAGRycy9kb3ducmV2LnhtbESPT2vCQBTE7wW/w/IKvdXd/kE0ugna0pKLBzV4fmSf&#10;STD7NmZXTfvpuwXB4zAzv2EW2WBbcaHeN441vIwVCOLSmYYrDcXu63kKwgdkg61j0vBDHrJ09LDA&#10;xLgrb+iyDZWIEPYJaqhD6BIpfVmTRT92HXH0Dq63GKLsK2l6vEa4beWrUhNpseG4UGNHHzWVx+3Z&#10;avhWm1X3XpzXuZ2R+jz92nxa7LV+ehyWcxCBhnAP39q50fA2g/8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gBmPEAAAA2wAAAA8AAAAAAAAAAAAAAAAAmAIAAGRycy9k&#10;b3ducmV2LnhtbFBLBQYAAAAABAAEAPUAAACJAwAAAAA=&#10;" fillcolor="#365f91 [2404]" strokecolor="#365f91 [2404]" strokeweight="1pt"/>
                  <v:rect id="Rectangle 33" o:spid="_x0000_s1038"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7i+MAA&#10;AADbAAAADwAAAGRycy9kb3ducmV2LnhtbERPz2vCMBS+D/Y/hCd4WxOHjFEbRR0Dwct0Y7s+m2dT&#10;2ryUJGr975fDYMeP73e1Gl0vrhRi61nDrFAgiGtvWm40fH2+P72CiAnZYO+ZNNwpwmr5+FBhafyN&#10;D3Q9pkbkEI4larApDaWUsbbkMBZ+IM7c2QeHKcPQSBPwlsNdL5+VepEOW84NFgfaWqq748Vp6N7G&#10;76067Q/007Qb29FaIX9oPZ2M6wWIRGP6F/+5d0bDPK/PX/IPk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7i+MAAAADbAAAADwAAAAAAAAAAAAAAAACYAgAAZHJzL2Rvd25y&#10;ZXYueG1sUEsFBgAAAAAEAAQA9QAAAIUDAAAAAA==&#10;" filled="f" fillcolor="white [3212]" stroked="f" strokecolor="red" strokeweight="1pt">
                    <v:textbo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4</w:t>
                          </w:r>
                        </w:p>
                      </w:txbxContent>
                    </v:textbox>
                  </v:rect>
                </v:group>
                <v:group id="Group 34" o:spid="_x0000_s1039" style="position:absolute;left:9630;top:13327;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oval id="Oval 35" o:spid="_x0000_s1040"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Lnb8MA&#10;AADbAAAADwAAAGRycy9kb3ducmV2LnhtbESPQWvCQBSE7wX/w/KE3upuRYpGV2mVSi4e1OD5kX0m&#10;wezbNLtq7K93BcHjMDPfMLNFZ2txodZXjjV8DhQI4tyZigsN2f73YwzCB2SDtWPScCMPi3nvbYaJ&#10;cVfe0mUXChEh7BPUUIbQJFL6vCSLfuAa4ugdXWsxRNkW0rR4jXBby6FSX9JixXGhxIaWJeWn3dlq&#10;WKvtTzPKzpvUTkit/v5tOs4OWr/3u+8piEBdeIWf7dRoGA3h8S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Lnb8MAAADbAAAADwAAAAAAAAAAAAAAAACYAgAAZHJzL2Rv&#10;d25yZXYueG1sUEsFBgAAAAAEAAQA9QAAAIgDAAAAAA==&#10;" fillcolor="#365f91 [2404]" strokecolor="#365f91 [2404]" strokeweight="1pt"/>
                  <v:rect id="Rectangle 36" o:spid="_x0000_s1041"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x8j8MA&#10;AADbAAAADwAAAGRycy9kb3ducmV2LnhtbESPQWsCMRSE7wX/Q3hCbzWpishqdlGLUOilWmmvz83r&#10;ZtnNy7JJdfvvTUHocZiZb5h1MbhWXKgPtWcNzxMFgrj0puZKw+lj/7QEESKywdYzafilAEU+elhj&#10;ZvyVD3Q5xkokCIcMNdgYu0zKUFpyGCa+I07et+8dxiT7SpoerwnuWjlVaiEd1pwWLHa0s1Q2xx+n&#10;oXkZPnfq/Hagr6re2oY2Cvld68fxsFmBiDTE//C9/Wo0zGfw9yX9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x8j8MAAADbAAAADwAAAAAAAAAAAAAAAACYAgAAZHJzL2Rv&#10;d25yZXYueG1sUEsFBgAAAAAEAAQA9QAAAIgDAAAAAA==&#10;" filled="f" fillcolor="white [3212]" stroked="f" strokecolor="red" strokeweight="1pt">
                    <v:textbo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5</w:t>
                          </w:r>
                        </w:p>
                      </w:txbxContent>
                    </v:textbox>
                  </v:rect>
                </v:group>
              </v:group>
            </w:pict>
          </mc:Fallback>
        </mc:AlternateContent>
      </w:r>
      <w:r>
        <w:rPr>
          <w:noProof/>
        </w:rPr>
        <mc:AlternateContent>
          <mc:Choice Requires="wpg">
            <w:drawing>
              <wp:anchor distT="0" distB="0" distL="114300" distR="114300" simplePos="0" relativeHeight="251659264" behindDoc="0" locked="0" layoutInCell="1" allowOverlap="1" wp14:anchorId="614D25A5" wp14:editId="67AA260C">
                <wp:simplePos x="0" y="0"/>
                <wp:positionH relativeFrom="column">
                  <wp:posOffset>619760</wp:posOffset>
                </wp:positionH>
                <wp:positionV relativeFrom="paragraph">
                  <wp:posOffset>592455</wp:posOffset>
                </wp:positionV>
                <wp:extent cx="2120900" cy="2336800"/>
                <wp:effectExtent l="0" t="4445" r="0" b="190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900" cy="2336800"/>
                          <a:chOff x="2110" y="10627"/>
                          <a:chExt cx="3340" cy="3680"/>
                        </a:xfrm>
                      </wpg:grpSpPr>
                      <wpg:grpSp>
                        <wpg:cNvPr id="2" name="Group 3"/>
                        <wpg:cNvGrpSpPr>
                          <a:grpSpLocks/>
                        </wpg:cNvGrpSpPr>
                        <wpg:grpSpPr bwMode="auto">
                          <a:xfrm>
                            <a:off x="5110" y="10627"/>
                            <a:ext cx="340" cy="340"/>
                            <a:chOff x="849" y="8362"/>
                            <a:chExt cx="340" cy="340"/>
                          </a:xfrm>
                        </wpg:grpSpPr>
                        <wps:wsp>
                          <wps:cNvPr id="3" name="Oval 4"/>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4" name="Rectangle 5"/>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1</w:t>
                                </w:r>
                              </w:p>
                            </w:txbxContent>
                          </wps:txbx>
                          <wps:bodyPr rot="0" vert="horz" wrap="square" lIns="91440" tIns="45720" rIns="91440" bIns="45720" anchor="t" anchorCtr="0" upright="1">
                            <a:noAutofit/>
                          </wps:bodyPr>
                        </wps:wsp>
                      </wpg:grpSp>
                      <wpg:grpSp>
                        <wpg:cNvPr id="5" name="Group 6"/>
                        <wpg:cNvGrpSpPr>
                          <a:grpSpLocks/>
                        </wpg:cNvGrpSpPr>
                        <wpg:grpSpPr bwMode="auto">
                          <a:xfrm>
                            <a:off x="5110" y="11007"/>
                            <a:ext cx="340" cy="340"/>
                            <a:chOff x="849" y="8362"/>
                            <a:chExt cx="340" cy="340"/>
                          </a:xfrm>
                        </wpg:grpSpPr>
                        <wps:wsp>
                          <wps:cNvPr id="6" name="Oval 7"/>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7" name="Rectangle 8"/>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2</w:t>
                                </w:r>
                              </w:p>
                            </w:txbxContent>
                          </wps:txbx>
                          <wps:bodyPr rot="0" vert="horz" wrap="square" lIns="91440" tIns="45720" rIns="91440" bIns="45720" anchor="t" anchorCtr="0" upright="1">
                            <a:noAutofit/>
                          </wps:bodyPr>
                        </wps:wsp>
                      </wpg:grpSp>
                      <wpg:grpSp>
                        <wpg:cNvPr id="8" name="Group 9"/>
                        <wpg:cNvGrpSpPr>
                          <a:grpSpLocks/>
                        </wpg:cNvGrpSpPr>
                        <wpg:grpSpPr bwMode="auto">
                          <a:xfrm>
                            <a:off x="2750" y="11427"/>
                            <a:ext cx="340" cy="340"/>
                            <a:chOff x="849" y="8362"/>
                            <a:chExt cx="340" cy="340"/>
                          </a:xfrm>
                        </wpg:grpSpPr>
                        <wps:wsp>
                          <wps:cNvPr id="9" name="Oval 10"/>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10" name="Rectangle 11"/>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3</w:t>
                                </w:r>
                              </w:p>
                            </w:txbxContent>
                          </wps:txbx>
                          <wps:bodyPr rot="0" vert="horz" wrap="square" lIns="91440" tIns="45720" rIns="91440" bIns="45720" anchor="t" anchorCtr="0" upright="1">
                            <a:noAutofit/>
                          </wps:bodyPr>
                        </wps:wsp>
                      </wpg:grpSp>
                      <wpg:grpSp>
                        <wpg:cNvPr id="11" name="Group 12"/>
                        <wpg:cNvGrpSpPr>
                          <a:grpSpLocks/>
                        </wpg:cNvGrpSpPr>
                        <wpg:grpSpPr bwMode="auto">
                          <a:xfrm>
                            <a:off x="2410" y="12597"/>
                            <a:ext cx="340" cy="340"/>
                            <a:chOff x="849" y="8362"/>
                            <a:chExt cx="340" cy="340"/>
                          </a:xfrm>
                        </wpg:grpSpPr>
                        <wps:wsp>
                          <wps:cNvPr id="12" name="Oval 13"/>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13" name="Rectangle 14"/>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4</w:t>
                                </w:r>
                              </w:p>
                            </w:txbxContent>
                          </wps:txbx>
                          <wps:bodyPr rot="0" vert="horz" wrap="square" lIns="91440" tIns="45720" rIns="91440" bIns="45720" anchor="t" anchorCtr="0" upright="1">
                            <a:noAutofit/>
                          </wps:bodyPr>
                        </wps:wsp>
                      </wpg:grpSp>
                      <wpg:grpSp>
                        <wpg:cNvPr id="14" name="Group 15"/>
                        <wpg:cNvGrpSpPr>
                          <a:grpSpLocks/>
                        </wpg:cNvGrpSpPr>
                        <wpg:grpSpPr bwMode="auto">
                          <a:xfrm>
                            <a:off x="3600" y="12627"/>
                            <a:ext cx="340" cy="340"/>
                            <a:chOff x="849" y="8362"/>
                            <a:chExt cx="340" cy="340"/>
                          </a:xfrm>
                        </wpg:grpSpPr>
                        <wps:wsp>
                          <wps:cNvPr id="15" name="Oval 16"/>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16" name="Rectangle 17"/>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5</w:t>
                                </w:r>
                              </w:p>
                            </w:txbxContent>
                          </wps:txbx>
                          <wps:bodyPr rot="0" vert="horz" wrap="square" lIns="91440" tIns="45720" rIns="91440" bIns="45720" anchor="t" anchorCtr="0" upright="1">
                            <a:noAutofit/>
                          </wps:bodyPr>
                        </wps:wsp>
                      </wpg:grpSp>
                      <wpg:grpSp>
                        <wpg:cNvPr id="17" name="Group 18"/>
                        <wpg:cNvGrpSpPr>
                          <a:grpSpLocks/>
                        </wpg:cNvGrpSpPr>
                        <wpg:grpSpPr bwMode="auto">
                          <a:xfrm>
                            <a:off x="2110" y="13967"/>
                            <a:ext cx="340" cy="340"/>
                            <a:chOff x="849" y="8362"/>
                            <a:chExt cx="340" cy="340"/>
                          </a:xfrm>
                        </wpg:grpSpPr>
                        <wps:wsp>
                          <wps:cNvPr id="19" name="Oval 19"/>
                          <wps:cNvSpPr>
                            <a:spLocks noChangeArrowheads="1"/>
                          </wps:cNvSpPr>
                          <wps:spPr bwMode="auto">
                            <a:xfrm>
                              <a:off x="889" y="8392"/>
                              <a:ext cx="283" cy="283"/>
                            </a:xfrm>
                            <a:prstGeom prst="ellipse">
                              <a:avLst/>
                            </a:prstGeom>
                            <a:solidFill>
                              <a:schemeClr val="accent1">
                                <a:lumMod val="75000"/>
                                <a:lumOff val="0"/>
                              </a:schemeClr>
                            </a:solidFill>
                            <a:ln w="12700">
                              <a:solidFill>
                                <a:schemeClr val="accent1">
                                  <a:lumMod val="75000"/>
                                  <a:lumOff val="0"/>
                                </a:schemeClr>
                              </a:solidFill>
                              <a:round/>
                              <a:headEnd/>
                              <a:tailEnd/>
                            </a:ln>
                          </wps:spPr>
                          <wps:bodyPr rot="0" vert="horz" wrap="square" lIns="91440" tIns="45720" rIns="91440" bIns="45720" anchor="t" anchorCtr="0" upright="1">
                            <a:noAutofit/>
                          </wps:bodyPr>
                        </wps:wsp>
                        <wps:wsp>
                          <wps:cNvPr id="20" name="Rectangle 20"/>
                          <wps:cNvSpPr>
                            <a:spLocks noChangeArrowheads="1"/>
                          </wps:cNvSpPr>
                          <wps:spPr bwMode="auto">
                            <a:xfrm>
                              <a:off x="849" y="8362"/>
                              <a:ext cx="340" cy="340"/>
                            </a:xfrm>
                            <a:prstGeom prst="rect">
                              <a:avLst/>
                            </a:prstGeom>
                            <a:noFill/>
                            <a:ln>
                              <a:noFill/>
                            </a:ln>
                            <a:effectLst/>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6</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1" o:spid="_x0000_s1042" style="position:absolute;left:0;text-align:left;margin-left:48.8pt;margin-top:46.65pt;width:167pt;height:184pt;z-index:251659264" coordorigin="2110,10627" coordsize="3340,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">
                <v:group id="Group 3" o:spid="_x0000_s1043" style="position:absolute;left:5110;top:10627;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4" o:spid="_x0000_s1044"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tSMMA&#10;AADaAAAADwAAAGRycy9kb3ducmV2LnhtbESPT2vCQBTE74LfYXlCb7rrH4qNrmKVSi49aIPnR/Y1&#10;Cc2+TbOrRj+9KxR6HGbmN8xy3dlaXKj1lWMN45ECQZw7U3GhIfv6GM5B+IBssHZMGm7kYb3q95aY&#10;GHflA12OoRARwj5BDWUITSKlz0uy6EeuIY7et2sthijbQpoWrxFuazlR6lVarDgulNjQtqT853i2&#10;Gvbq8N7MsvNnat9I7X7vNp1nJ61fBt1mASJQF/7Df+3UaJjC80q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dtSMMAAADaAAAADwAAAAAAAAAAAAAAAACYAgAAZHJzL2Rv&#10;d25yZXYueG1sUEsFBgAAAAAEAAQA9QAAAIgDAAAAAA==&#10;" fillcolor="#365f91 [2404]" strokecolor="#365f91 [2404]" strokeweight="1pt"/>
                  <v:rect id="Rectangle 5" o:spid="_x0000_s1045"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rcs8EA&#10;AADaAAAADwAAAGRycy9kb3ducmV2LnhtbESPW2sCMRSE34X+h3AKfdNEKVJWo3hBKPTFS6mvx81x&#10;s+zmZNlEXf+9EYQ+DjPzDTOdd64WV2pD6VnDcKBAEOfelFxo+D1s+l8gQkQ2WHsmDXcKMJ+99aaY&#10;GX/jHV33sRAJwiFDDTbGJpMy5JYchoFviJN39q3DmGRbSNPiLcFdLUdKjaXDktOCxYZWlvJqf3Ea&#10;qnX3t1Knnx0di3JpK1oo5K3WH+/dYgIiUhf/w6/2t9HwCc8r6Qb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q3LPBAAAA2gAAAA8AAAAAAAAAAAAAAAAAmAIAAGRycy9kb3du&#10;cmV2LnhtbFBLBQYAAAAABAAEAPUAAACGAwAAAAA=&#10;" filled="f" fillcolor="white [3212]" stroked="f" strokecolor="red" strokeweight="1pt">
                    <v:textbo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1</w:t>
                          </w:r>
                        </w:p>
                      </w:txbxContent>
                    </v:textbox>
                  </v:rect>
                </v:group>
                <v:group id="Group 6" o:spid="_x0000_s1046" style="position:absolute;left:5110;top:11007;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7" o:spid="_x0000_s1047"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DO0MIA&#10;AADaAAAADwAAAGRycy9kb3ducmV2LnhtbESPQWvCQBSE74L/YXmCN921FNHoKtpSyaUHbfD8yD6T&#10;YPZtml01+uu7gtDjMDPfMMt1Z2txpdZXjjVMxgoEce5MxYWG7OdrNAPhA7LB2jFpuJOH9arfW2Ji&#10;3I33dD2EQkQI+wQ1lCE0iZQ+L8miH7uGOHon11oMUbaFNC3eItzW8k2pqbRYcVwosaGPkvLz4WI1&#10;7NR+27xnl+/Uzkl9/j5sOsuOWg8H3WYBIlAX/sOvdmo0TOF5Jd4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M7QwgAAANoAAAAPAAAAAAAAAAAAAAAAAJgCAABkcnMvZG93&#10;bnJldi54bWxQSwUGAAAAAAQABAD1AAAAhwMAAAAA&#10;" fillcolor="#365f91 [2404]" strokecolor="#365f91 [2404]" strokeweight="1pt"/>
                  <v:rect id="Rectangle 8" o:spid="_x0000_s1048"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hCxMIA&#10;AADaAAAADwAAAGRycy9kb3ducmV2LnhtbESPzWsCMRTE70L/h/AKvWmih1pWo/iBUOjFj1Kvz81z&#10;s+zmZdlEXf97Iwg9DjPzG2Y671wtrtSG0rOG4UCBIM69KbnQ8HvY9L9AhIhssPZMGu4UYD57600x&#10;M/7GO7ruYyEShEOGGmyMTSZlyC05DAPfECfv7FuHMcm2kKbFW4K7Wo6U+pQOS04LFhtaWcqr/cVp&#10;qNbd30qdfnZ0LMqlrWihkLdaf7x3iwmISF38D7/a30bDGJ5X0g2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uELEwgAAANoAAAAPAAAAAAAAAAAAAAAAAJgCAABkcnMvZG93&#10;bnJldi54bWxQSwUGAAAAAAQABAD1AAAAhwMAAAAA&#10;" filled="f" fillcolor="white [3212]" stroked="f" strokecolor="red" strokeweight="1pt">
                    <v:textbo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2</w:t>
                          </w:r>
                        </w:p>
                      </w:txbxContent>
                    </v:textbox>
                  </v:rect>
                </v:group>
                <v:group id="Group 9" o:spid="_x0000_s1049" style="position:absolute;left:2750;top:11427;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0" o:spid="_x0000_s1050"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aosMA&#10;AADaAAAADwAAAGRycy9kb3ducmV2LnhtbESPQWvCQBSE74L/YXlCb7rbUsREV6ktLbn0oAbPj+wz&#10;CWbfxuyqqb++Kwgeh5n5hlmsetuIC3W+dqzhdaJAEBfO1FxqyHff4xkIH5ANNo5Jwx95WC2HgwWm&#10;xl15Q5dtKEWEsE9RQxVCm0rpi4os+olriaN3cJ3FEGVXStPhNcJtI9+UmkqLNceFClv6rKg4bs9W&#10;w4/arNv3/Pyb2YTU1+lms1m+1/pl1H/MQQTqwzP8aGdGQwL3K/EG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aosMAAADaAAAADwAAAAAAAAAAAAAAAACYAgAAZHJzL2Rv&#10;d25yZXYueG1sUEsFBgAAAAAEAAQA9QAAAIgDAAAAAA==&#10;" fillcolor="#365f91 [2404]" strokecolor="#365f91 [2404]" strokeweight="1pt"/>
                  <v:rect id="Rectangle 11" o:spid="_x0000_s1051"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3N5cIA&#10;AADbAAAADwAAAGRycy9kb3ducmV2LnhtbESPQWsCMRCF7wX/Qxiht5roochqFKsIhV7Uir1ON9PN&#10;spvJskl1+++dg9DbDO/Ne98s10No1ZX6VEe2MJ0YUMRldDVXFs6f+5c5qJSRHbaRycIfJVivRk9L&#10;LFy88ZGup1wpCeFUoAWfc1donUpPAdMkdsSi/cQ+YJa1r7Tr8SbhodUzY151wJqlwWNHW09lc/oN&#10;FprdcNma748jfVX1m29oY5AP1j6Ph80CVKYh/5sf1+9O8IVefpEB9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rc3lwgAAANsAAAAPAAAAAAAAAAAAAAAAAJgCAABkcnMvZG93&#10;bnJldi54bWxQSwUGAAAAAAQABAD1AAAAhwMAAAAA&#10;" filled="f" fillcolor="white [3212]" stroked="f" strokecolor="red" strokeweight="1pt">
                    <v:textbo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3</w:t>
                          </w:r>
                        </w:p>
                      </w:txbxContent>
                    </v:textbox>
                  </v:rect>
                </v:group>
                <v:group id="Group 12" o:spid="_x0000_s1052" style="position:absolute;left:2410;top:12597;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Oval 13" o:spid="_x0000_s1053"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IcsIA&#10;AADbAAAADwAAAGRycy9kb3ducmV2LnhtbERPTWvCQBC9C/0PyxR6M7sNpWh0DbalJRcPavA8ZMck&#10;mJ1Ns6um/fVuoeBtHu9zlvloO3GhwbeONTwnCgRx5UzLtYZy/zmdgfAB2WDnmDT8kId89TBZYmbc&#10;lbd02YVaxBD2GWpoQugzKX3VkEWfuJ44ckc3WAwRDrU0A15juO1kqtSrtNhybGiwp/eGqtPubDV8&#10;qe1b/1KeN4Wdk/r4/rXFrDxo/fQ4rhcgAo3hLv53FybOT+Hvl3i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chywgAAANsAAAAPAAAAAAAAAAAAAAAAAJgCAABkcnMvZG93&#10;bnJldi54bWxQSwUGAAAAAAQABAD1AAAAhwMAAAAA&#10;" fillcolor="#365f91 [2404]" strokecolor="#365f91 [2404]" strokeweight="1pt"/>
                  <v:rect id="Rectangle 14" o:spid="_x0000_s1054"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9TksAA&#10;AADbAAAADwAAAGRycy9kb3ducmV2LnhtbERPS2sCMRC+C/0PYQq9aaIFKatRfCAUevFR6nXcjJtl&#10;N5NlE3X990YQepuP7znTeedqcaU2lJ41DAcKBHHuTcmFht/Dpv8FIkRkg7Vn0nCnAPPZW2+KmfE3&#10;3tF1HwuRQjhkqMHG2GRShtySwzDwDXHizr51GBNsC2lavKVwV8uRUmPpsOTUYLGhlaW82l+chmrd&#10;/a3U6WdHx6Jc2ooWCnmr9cd7t5iAiNTFf/HL/W3S/E94/pIOk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9TksAAAADbAAAADwAAAAAAAAAAAAAAAACYAgAAZHJzL2Rvd25y&#10;ZXYueG1sUEsFBgAAAAAEAAQA9QAAAIUDAAAAAA==&#10;" filled="f" fillcolor="white [3212]" stroked="f" strokecolor="red" strokeweight="1pt">
                    <v:textbo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4</w:t>
                          </w:r>
                        </w:p>
                      </w:txbxContent>
                    </v:textbox>
                  </v:rect>
                </v:group>
                <v:group id="Group 15" o:spid="_x0000_s1055" style="position:absolute;left:3600;top:12627;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16" o:spid="_x0000_s1056"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hQBsIA&#10;AADbAAAADwAAAGRycy9kb3ducmV2LnhtbERPTWvCQBC9F/oflil4q7strWjMRmqLJRcPavA8ZMck&#10;mJ2N2VXT/vpuQfA2j/c56WKwrbhQ7xvHGl7GCgRx6UzDlYZit3qegvAB2WDrmDT8kIdF9viQYmLc&#10;lTd02YZKxBD2CWqoQ+gSKX1Zk0U/dh1x5A6utxgi7CtperzGcNvKV6Um0mLDsaHGjj5rKo/bs9Xw&#10;rTbL7q04r3M7I/V1+rX5tNhrPXoaPuYgAg3hLr65cxPnv8P/L/EA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2FAGwgAAANsAAAAPAAAAAAAAAAAAAAAAAJgCAABkcnMvZG93&#10;bnJldi54bWxQSwUGAAAAAAQABAD1AAAAhwMAAAAA&#10;" fillcolor="#365f91 [2404]" strokecolor="#365f91 [2404]" strokeweight="1pt"/>
                  <v:rect id="Rectangle 17" o:spid="_x0000_s1057"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wCsEA&#10;AADbAAAADwAAAGRycy9kb3ducmV2LnhtbERPTWvCQBC9C/0PyxR60916CJK6ilqEQi+NSnudZsds&#10;SHY2ZLdJ+u/dQsHbPN7nrLeTa8VAfag9a3heKBDEpTc1Vxou5+N8BSJEZIOtZ9LwSwG2m4fZGnPj&#10;Ry5oOMVKpBAOOWqwMXa5lKG05DAsfEecuKvvHcYE+0qaHscU7lq5VCqTDmtODRY7Olgqm9OP09C8&#10;Tp8H9f1e0FdV721DO4X8ofXT47R7ARFpinfxv/vNpPkZ/P2SDpC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I8ArBAAAA2wAAAA8AAAAAAAAAAAAAAAAAmAIAAGRycy9kb3du&#10;cmV2LnhtbFBLBQYAAAAABAAEAPUAAACGAwAAAAA=&#10;" filled="f" fillcolor="white [3212]" stroked="f" strokecolor="red" strokeweight="1pt">
                    <v:textbo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5</w:t>
                          </w:r>
                        </w:p>
                      </w:txbxContent>
                    </v:textbox>
                  </v:rect>
                </v:group>
                <v:group id="Group 18" o:spid="_x0000_s1058" style="position:absolute;left:2110;top:13967;width:340;height:340" coordorigin="849,8362" coordsize="340,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oval id="Oval 19" o:spid="_x0000_s1059" style="position:absolute;left:889;top:839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VaA8EA&#10;AADbAAAADwAAAGRycy9kb3ducmV2LnhtbERPTWvCQBC9C/6HZYTedLeliImuUltaculBDZ6H7JgE&#10;s7Mxu2rqr+8Kgrd5vM9ZrHrbiAt1vnas4XWiQBAXztRcash33+MZCB+QDTaOScMfeVgth4MFpsZd&#10;eUOXbShFDGGfooYqhDaV0hcVWfQT1xJH7uA6iyHCrpSmw2sMt418U2oqLdYcGyps6bOi4rg9Ww0/&#10;arNu3/Pzb2YTUl+nm81m+V7rl1H/MQcRqA9P8cOdmTg/gfsv8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VWgPBAAAA2wAAAA8AAAAAAAAAAAAAAAAAmAIAAGRycy9kb3du&#10;cmV2LnhtbFBLBQYAAAAABAAEAPUAAACGAwAAAAA=&#10;" fillcolor="#365f91 [2404]" strokecolor="#365f91 [2404]" strokeweight="1pt"/>
                  <v:rect id="Rectangle 20" o:spid="_x0000_s1060" style="position:absolute;left:849;top:8362;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HWL8A&#10;AADbAAAADwAAAGRycy9kb3ducmV2LnhtbERPy4rCMBTdC/5DuMLsNBkXIrVRHEUQ3IwPdHunudOU&#10;Njelidr5+8lCcHk473zVu0Y8qAuVZw2fEwWCuPCm4lLD5bwbz0GEiGyw8Uwa/ijAajkc5JgZ/+Qj&#10;PU6xFCmEQ4YabIxtJmUoLDkME98SJ+7Xdw5jgl0pTYfPFO4aOVVqJh1WnBostrSxVNSnu9NQb/vr&#10;Rv0cjnQrqy9b01ohf2v9MerXCxCR+vgWv9x7o2Ga1qcv6QfI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wQdYvwAAANsAAAAPAAAAAAAAAAAAAAAAAJgCAABkcnMvZG93bnJl&#10;di54bWxQSwUGAAAAAAQABAD1AAAAhAMAAAAA&#10;" filled="f" fillcolor="white [3212]" stroked="f" strokecolor="red" strokeweight="1pt">
                    <v:textbox>
                      <w:txbxContent>
                        <w:p w:rsidR="0009701A" w:rsidRPr="0009701A" w:rsidRDefault="0009701A" w:rsidP="0009701A">
                          <w:pPr>
                            <w:pStyle w:val="HabillageFigure"/>
                            <w:rPr>
                              <w:rFonts w:asciiTheme="minorHAnsi" w:hAnsiTheme="minorHAnsi"/>
                              <w:color w:val="FFFFFF" w:themeColor="background1"/>
                              <w:sz w:val="18"/>
                              <w:szCs w:val="18"/>
                            </w:rPr>
                          </w:pPr>
                          <w:r w:rsidRPr="0009701A">
                            <w:rPr>
                              <w:rFonts w:asciiTheme="minorHAnsi" w:hAnsiTheme="minorHAnsi"/>
                              <w:color w:val="FFFFFF" w:themeColor="background1"/>
                              <w:sz w:val="18"/>
                              <w:szCs w:val="18"/>
                            </w:rPr>
                            <w:t>6</w:t>
                          </w:r>
                        </w:p>
                      </w:txbxContent>
                    </v:textbox>
                  </v:rect>
                </v:group>
              </v:group>
            </w:pict>
          </mc:Fallback>
        </mc:AlternateContent>
      </w:r>
      <w:r>
        <w:rPr>
          <w:noProof/>
        </w:rPr>
        <w:drawing>
          <wp:inline distT="0" distB="0" distL="0" distR="0" wp14:anchorId="058284E9" wp14:editId="7B319D5B">
            <wp:extent cx="2278800" cy="3132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ionAttributai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8800" cy="3132000"/>
                    </a:xfrm>
                    <a:prstGeom prst="rect">
                      <a:avLst/>
                    </a:prstGeom>
                  </pic:spPr>
                </pic:pic>
              </a:graphicData>
            </a:graphic>
          </wp:inline>
        </w:drawing>
      </w:r>
      <w:r>
        <w:tab/>
      </w:r>
      <w:r>
        <w:rPr>
          <w:noProof/>
        </w:rPr>
        <w:drawing>
          <wp:inline distT="0" distB="0" distL="0" distR="0" wp14:anchorId="396EAD89" wp14:editId="660435D0">
            <wp:extent cx="2498400" cy="34020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ionSpatia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8400" cy="3402000"/>
                    </a:xfrm>
                    <a:prstGeom prst="rect">
                      <a:avLst/>
                    </a:prstGeom>
                  </pic:spPr>
                </pic:pic>
              </a:graphicData>
            </a:graphic>
          </wp:inline>
        </w:drawing>
      </w:r>
    </w:p>
    <w:p w:rsidR="0009701A" w:rsidRDefault="0009701A" w:rsidP="0009701A">
      <w:pPr>
        <w:pStyle w:val="Lgende"/>
      </w:pPr>
      <w:bookmarkStart w:id="25" w:name="_Ref260046176"/>
      <w:bookmarkStart w:id="26" w:name="_Toc263344106"/>
      <w:bookmarkStart w:id="27" w:name="_Toc356477678"/>
      <w:r w:rsidRPr="00B51737">
        <w:t xml:space="preserve">Figure </w:t>
      </w:r>
      <w:r w:rsidRPr="00B51737">
        <w:fldChar w:fldCharType="begin"/>
      </w:r>
      <w:r w:rsidRPr="00B51737">
        <w:instrText xml:space="preserve"> SEQ Figure \* ARABIC </w:instrText>
      </w:r>
      <w:r w:rsidRPr="00B51737">
        <w:fldChar w:fldCharType="separate"/>
      </w:r>
      <w:r w:rsidR="00BE124F">
        <w:rPr>
          <w:noProof/>
        </w:rPr>
        <w:t>4</w:t>
      </w:r>
      <w:r w:rsidRPr="00B51737">
        <w:fldChar w:fldCharType="end"/>
      </w:r>
      <w:bookmarkEnd w:id="25"/>
      <w:r w:rsidRPr="00B51737">
        <w:t>. Les sélections attributaires</w:t>
      </w:r>
      <w:r>
        <w:t xml:space="preserve"> et spatiales</w:t>
      </w:r>
      <w:r w:rsidRPr="00B51737">
        <w:t xml:space="preserve"> dans ArcMap.</w:t>
      </w:r>
      <w:bookmarkEnd w:id="26"/>
      <w:bookmarkEnd w:id="27"/>
    </w:p>
    <w:p w:rsidR="0009701A" w:rsidRPr="00642599" w:rsidRDefault="0009701A" w:rsidP="00642599">
      <w:pPr>
        <w:pStyle w:val="Titre4"/>
      </w:pPr>
      <w:bookmarkStart w:id="28" w:name="_Toc263343111"/>
      <w:bookmarkStart w:id="29" w:name="_Toc356477437"/>
      <w:bookmarkStart w:id="30" w:name="_Toc356566541"/>
      <w:r w:rsidRPr="00642599">
        <w:t>Les sélections spatiales</w:t>
      </w:r>
      <w:bookmarkEnd w:id="28"/>
      <w:bookmarkEnd w:id="29"/>
      <w:bookmarkEnd w:id="30"/>
    </w:p>
    <w:p w:rsidR="0009701A" w:rsidRPr="00B51737" w:rsidRDefault="0009701A" w:rsidP="0009701A">
      <w:r w:rsidRPr="00B51737">
        <w:t xml:space="preserve">Les sélections spatiales vous permettent de sélectionner des entités en fonction de leur emplacement, c'est-à-dire en fonction de leur relation spatiale avec les entités d’autres couches. Ce type de sélection s’effectue à partir du menu </w:t>
      </w:r>
      <w:r w:rsidRPr="00B51737">
        <w:rPr>
          <w:b/>
        </w:rPr>
        <w:t>Sélection – Sélectionner par entités</w:t>
      </w:r>
      <w:r w:rsidRPr="00B51737">
        <w:t xml:space="preserve"> de la </w:t>
      </w:r>
      <w:r w:rsidRPr="009F0660">
        <w:rPr>
          <w:b/>
        </w:rPr>
        <w:t>barre de</w:t>
      </w:r>
      <w:r w:rsidRPr="00B51737">
        <w:t xml:space="preserve"> </w:t>
      </w:r>
      <w:r w:rsidRPr="00B51737">
        <w:rPr>
          <w:b/>
        </w:rPr>
        <w:t>Menu principal</w:t>
      </w:r>
      <w:r w:rsidRPr="00B51737">
        <w:t xml:space="preserve"> (</w:t>
      </w:r>
      <w:r>
        <w:fldChar w:fldCharType="begin"/>
      </w:r>
      <w:r>
        <w:instrText xml:space="preserve"> REF _Ref260046176 \h  \* MERGEFORMAT </w:instrText>
      </w:r>
      <w:r>
        <w:fldChar w:fldCharType="separate"/>
      </w:r>
      <w:r w:rsidR="00BE124F" w:rsidRPr="00BE124F">
        <w:rPr>
          <w:i/>
          <w:color w:val="365F91" w:themeColor="accent1" w:themeShade="BF"/>
        </w:rPr>
        <w:t xml:space="preserve">Figure </w:t>
      </w:r>
      <w:r w:rsidR="00BE124F" w:rsidRPr="00BE124F">
        <w:rPr>
          <w:i/>
          <w:noProof/>
          <w:color w:val="365F91" w:themeColor="accent1" w:themeShade="BF"/>
        </w:rPr>
        <w:t>4</w:t>
      </w:r>
      <w:r>
        <w:fldChar w:fldCharType="end"/>
      </w:r>
      <w:r w:rsidRPr="00B51737">
        <w:t>).</w:t>
      </w:r>
    </w:p>
    <w:p w:rsidR="0009701A" w:rsidRPr="00B51737" w:rsidRDefault="0009701A" w:rsidP="0009701A">
      <w:pPr>
        <w:pStyle w:val="Pucesnumrotes"/>
        <w:numPr>
          <w:ilvl w:val="0"/>
          <w:numId w:val="7"/>
        </w:numPr>
        <w:ind w:left="567" w:hanging="283"/>
      </w:pPr>
      <w:r w:rsidRPr="00B51737">
        <w:t>Choix de la méthode de sélection.</w:t>
      </w:r>
    </w:p>
    <w:p w:rsidR="0009701A" w:rsidRPr="00B51737" w:rsidRDefault="0009701A" w:rsidP="0009701A">
      <w:pPr>
        <w:pStyle w:val="Pucesnumrotes"/>
      </w:pPr>
      <w:r w:rsidRPr="00B51737">
        <w:t>Choix de la(les) couche(s) dans lesquelles les entités seront sélectionnées.</w:t>
      </w:r>
    </w:p>
    <w:p w:rsidR="0009701A" w:rsidRPr="00B51737" w:rsidRDefault="0009701A" w:rsidP="0009701A">
      <w:pPr>
        <w:pStyle w:val="Pucesnumrotes"/>
      </w:pPr>
      <w:r w:rsidRPr="00B51737">
        <w:t>Choix d’une zone tampon.</w:t>
      </w:r>
    </w:p>
    <w:p w:rsidR="0009701A" w:rsidRPr="00B51737" w:rsidRDefault="0009701A" w:rsidP="0009701A">
      <w:pPr>
        <w:pStyle w:val="Pucesnumrotes"/>
      </w:pPr>
      <w:r w:rsidRPr="00B51737">
        <w:t>Sélection du type de relation spatiale que vous souhaitez utiliser.</w:t>
      </w:r>
    </w:p>
    <w:p w:rsidR="0009701A" w:rsidRDefault="0009701A" w:rsidP="0009701A">
      <w:pPr>
        <w:pStyle w:val="Pucesnumrotes"/>
      </w:pPr>
      <w:r w:rsidRPr="00B51737">
        <w:t>Choix de la couche qui va servir pour sélectionner les entités. Vous pouvez restreindre la requête aux entités déjà sélectionnées dans cette couche.</w:t>
      </w:r>
    </w:p>
    <w:p w:rsidR="0009701A" w:rsidRPr="00B51737" w:rsidRDefault="0009701A" w:rsidP="00642599">
      <w:pPr>
        <w:pStyle w:val="Titre4"/>
      </w:pPr>
      <w:bookmarkStart w:id="31" w:name="_Toc263343112"/>
      <w:bookmarkStart w:id="32" w:name="_Toc356477438"/>
      <w:bookmarkStart w:id="33" w:name="_Toc356566542"/>
      <w:r>
        <w:t>L’u</w:t>
      </w:r>
      <w:r w:rsidRPr="00B51737">
        <w:t>tilisation des sélections</w:t>
      </w:r>
      <w:bookmarkEnd w:id="31"/>
      <w:bookmarkEnd w:id="32"/>
      <w:bookmarkEnd w:id="33"/>
    </w:p>
    <w:p w:rsidR="0009701A" w:rsidRPr="00B51737" w:rsidRDefault="0009701A" w:rsidP="0009701A">
      <w:r w:rsidRPr="00B51737">
        <w:t xml:space="preserve">Après avoir constitué des sélections, vous pouvez à partir du menu </w:t>
      </w:r>
      <w:r w:rsidRPr="00B51737">
        <w:rPr>
          <w:b/>
        </w:rPr>
        <w:t>Sélection</w:t>
      </w:r>
      <w:r w:rsidRPr="00B51737">
        <w:t xml:space="preserve"> obtenu suite à un clic droit sur la couche contenant des sélections, inverser la sélection, zoomer sur les entités..., et également </w:t>
      </w:r>
      <w:r w:rsidRPr="00B51737">
        <w:rPr>
          <w:b/>
        </w:rPr>
        <w:t>Créer une couche à partir des entités sélectionnées</w:t>
      </w:r>
      <w:r w:rsidRPr="00B51737">
        <w:t>. Cette dernière ne sera visible que dans le document courant.</w:t>
      </w:r>
    </w:p>
    <w:p w:rsidR="0009701A" w:rsidRPr="00B51737" w:rsidRDefault="0009701A" w:rsidP="0009701A">
      <w:r w:rsidRPr="00B51737">
        <w:t xml:space="preserve">Si vous souhaitez que cette nouvelle couche soit disponible dans d’autres documents, vous devez l’exporter à partir du menu </w:t>
      </w:r>
      <w:r w:rsidRPr="00B51737">
        <w:rPr>
          <w:b/>
        </w:rPr>
        <w:t>Données – Exporter des données</w:t>
      </w:r>
      <w:r w:rsidRPr="00B51737">
        <w:t xml:space="preserve"> en choisissant l’option </w:t>
      </w:r>
      <w:r w:rsidRPr="00B51737">
        <w:rPr>
          <w:b/>
        </w:rPr>
        <w:t>Entités sélectionnées</w:t>
      </w:r>
      <w:r>
        <w:t xml:space="preserve"> </w:t>
      </w:r>
      <w:r w:rsidRPr="00B51737">
        <w:t xml:space="preserve">suite à un clic droit sur la couche. Vous pouvez alors choisir de l’exporter dans son système géodésique initial ou dans celui du </w:t>
      </w:r>
      <w:r w:rsidRPr="00B51737">
        <w:rPr>
          <w:b/>
        </w:rPr>
        <w:t>Bloc de données</w:t>
      </w:r>
      <w:r w:rsidRPr="00B51737">
        <w:t>.</w:t>
      </w:r>
    </w:p>
    <w:p w:rsidR="0009701A" w:rsidRPr="00B51737" w:rsidRDefault="0009701A" w:rsidP="00642599">
      <w:pPr>
        <w:pStyle w:val="Titre3"/>
      </w:pPr>
      <w:bookmarkStart w:id="34" w:name="_Toc263343113"/>
      <w:bookmarkStart w:id="35" w:name="_Toc356477439"/>
      <w:bookmarkStart w:id="36" w:name="_Toc356566543"/>
      <w:r>
        <w:t>Le g</w:t>
      </w:r>
      <w:r w:rsidRPr="00B51737">
        <w:t>éotraitement sur les vecteurs</w:t>
      </w:r>
      <w:bookmarkEnd w:id="34"/>
      <w:bookmarkEnd w:id="35"/>
      <w:bookmarkEnd w:id="36"/>
    </w:p>
    <w:p w:rsidR="0009701A" w:rsidRDefault="0009701A" w:rsidP="0009701A">
      <w:r w:rsidRPr="00B51737">
        <w:t xml:space="preserve"> Les outils de géotraitement des données vectorielles les plus couramment utilisés sont disponibles dans ArcMap mais également dans ArcCatalog à partir du menu </w:t>
      </w:r>
      <w:r w:rsidRPr="00B51737">
        <w:rPr>
          <w:b/>
        </w:rPr>
        <w:t xml:space="preserve">Géotraitement </w:t>
      </w:r>
      <w:r w:rsidRPr="00B51737">
        <w:t xml:space="preserve">de la </w:t>
      </w:r>
      <w:r w:rsidRPr="009F0660">
        <w:rPr>
          <w:b/>
        </w:rPr>
        <w:t>barre de</w:t>
      </w:r>
      <w:r w:rsidRPr="00B51737">
        <w:t xml:space="preserve"> </w:t>
      </w:r>
      <w:r w:rsidRPr="00B51737">
        <w:rPr>
          <w:b/>
        </w:rPr>
        <w:t>Menu principal</w:t>
      </w:r>
      <w:r w:rsidRPr="00B51737">
        <w:t xml:space="preserve">. Les autres outils sont regroupés dans les boîtes à outils </w:t>
      </w:r>
      <w:proofErr w:type="spellStart"/>
      <w:r w:rsidRPr="00B51737">
        <w:rPr>
          <w:b/>
        </w:rPr>
        <w:t>Outils</w:t>
      </w:r>
      <w:proofErr w:type="spellEnd"/>
      <w:r w:rsidRPr="00B51737">
        <w:rPr>
          <w:b/>
        </w:rPr>
        <w:t xml:space="preserve"> d’analyse </w:t>
      </w:r>
      <w:r w:rsidRPr="00B51737">
        <w:t xml:space="preserve">et </w:t>
      </w:r>
      <w:r w:rsidRPr="00B51737">
        <w:rPr>
          <w:b/>
        </w:rPr>
        <w:t>Outils de gestion des données</w:t>
      </w:r>
      <w:r w:rsidRPr="00B51737">
        <w:t xml:space="preserve"> de l’</w:t>
      </w:r>
      <w:r w:rsidRPr="00B51737">
        <w:rPr>
          <w:b/>
        </w:rPr>
        <w:t>ArcToolbox</w:t>
      </w:r>
      <w:r w:rsidRPr="00B51737">
        <w:t>.</w:t>
      </w:r>
    </w:p>
    <w:p w:rsidR="0009701A" w:rsidRPr="00B51737" w:rsidRDefault="0009701A" w:rsidP="00642599">
      <w:pPr>
        <w:pStyle w:val="Titre4"/>
      </w:pPr>
      <w:bookmarkStart w:id="37" w:name="_Toc356477440"/>
      <w:bookmarkStart w:id="38" w:name="_Toc356566544"/>
      <w:r w:rsidRPr="00B51737">
        <w:lastRenderedPageBreak/>
        <w:t>Fusionner</w:t>
      </w:r>
      <w:bookmarkEnd w:id="37"/>
      <w:bookmarkEnd w:id="38"/>
    </w:p>
    <w:p w:rsidR="0009701A" w:rsidRPr="00B51737" w:rsidRDefault="0009701A" w:rsidP="0009701A">
      <w:r w:rsidRPr="00B51737">
        <w:t>La fusion permet d’agréger les entités d’un fichier de formes, si les attributs du champ servant à la fusion sont identiques (</w:t>
      </w:r>
      <w:r>
        <w:fldChar w:fldCharType="begin"/>
      </w:r>
      <w:r>
        <w:instrText xml:space="preserve"> REF _Ref260061961 \h  \* MERGEFORMAT </w:instrText>
      </w:r>
      <w:r>
        <w:fldChar w:fldCharType="separate"/>
      </w:r>
      <w:r w:rsidR="00BE124F" w:rsidRPr="00BE124F">
        <w:rPr>
          <w:i/>
          <w:color w:val="365F91" w:themeColor="accent1" w:themeShade="BF"/>
        </w:rPr>
        <w:t xml:space="preserve">Figure </w:t>
      </w:r>
      <w:r w:rsidR="00BE124F" w:rsidRPr="00BE124F">
        <w:rPr>
          <w:i/>
          <w:color w:val="365F91" w:themeColor="accent1" w:themeShade="BF"/>
        </w:rPr>
        <w:t>5</w:t>
      </w:r>
      <w:r>
        <w:fldChar w:fldCharType="end"/>
      </w:r>
      <w:r w:rsidRPr="00B51737">
        <w:t>).</w:t>
      </w:r>
    </w:p>
    <w:p w:rsidR="0009701A" w:rsidRPr="00B51737" w:rsidRDefault="0009701A" w:rsidP="0009701A">
      <w:pPr>
        <w:pStyle w:val="figure"/>
      </w:pPr>
      <w:r>
        <w:rPr>
          <w:noProof/>
        </w:rPr>
        <w:drawing>
          <wp:inline distT="0" distB="0" distL="0" distR="0" wp14:anchorId="4A914C9F" wp14:editId="4335445B">
            <wp:extent cx="3998984" cy="1798324"/>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8984" cy="1798324"/>
                    </a:xfrm>
                    <a:prstGeom prst="rect">
                      <a:avLst/>
                    </a:prstGeom>
                  </pic:spPr>
                </pic:pic>
              </a:graphicData>
            </a:graphic>
          </wp:inline>
        </w:drawing>
      </w:r>
    </w:p>
    <w:p w:rsidR="0009701A" w:rsidRPr="00B51737" w:rsidRDefault="0009701A" w:rsidP="0009701A">
      <w:pPr>
        <w:pStyle w:val="Lgende"/>
      </w:pPr>
      <w:bookmarkStart w:id="39" w:name="_Ref260061961"/>
      <w:bookmarkStart w:id="40" w:name="_Toc263344113"/>
      <w:bookmarkStart w:id="41" w:name="_Toc356477679"/>
      <w:r w:rsidRPr="00B51737">
        <w:t xml:space="preserve">Figure </w:t>
      </w:r>
      <w:r w:rsidRPr="00B51737">
        <w:fldChar w:fldCharType="begin"/>
      </w:r>
      <w:r w:rsidRPr="00B51737">
        <w:instrText xml:space="preserve"> SEQ Figure \* ARABIC </w:instrText>
      </w:r>
      <w:r w:rsidRPr="00B51737">
        <w:fldChar w:fldCharType="separate"/>
      </w:r>
      <w:r w:rsidR="00BE124F">
        <w:rPr>
          <w:noProof/>
        </w:rPr>
        <w:t>5</w:t>
      </w:r>
      <w:r w:rsidRPr="00B51737">
        <w:fldChar w:fldCharType="end"/>
      </w:r>
      <w:bookmarkEnd w:id="39"/>
      <w:r w:rsidRPr="00B51737">
        <w:t>. La fusion des entités.</w:t>
      </w:r>
      <w:bookmarkEnd w:id="40"/>
      <w:bookmarkEnd w:id="41"/>
    </w:p>
    <w:p w:rsidR="0009701A" w:rsidRPr="00B51737" w:rsidRDefault="0009701A" w:rsidP="00642599">
      <w:pPr>
        <w:pStyle w:val="Titre4"/>
      </w:pPr>
      <w:bookmarkStart w:id="42" w:name="_Toc356477441"/>
      <w:bookmarkStart w:id="43" w:name="_Toc356566545"/>
      <w:r w:rsidRPr="00B51737">
        <w:t>Combiner</w:t>
      </w:r>
      <w:bookmarkEnd w:id="42"/>
      <w:bookmarkEnd w:id="43"/>
    </w:p>
    <w:p w:rsidR="0009701A" w:rsidRPr="00B51737" w:rsidRDefault="0009701A" w:rsidP="0009701A">
      <w:r w:rsidRPr="00B51737">
        <w:t>La combinaison permet d’assembler les entités de plusieurs fichiers de formes si ces derniers sont de même type (</w:t>
      </w:r>
      <w:r>
        <w:fldChar w:fldCharType="begin"/>
      </w:r>
      <w:r>
        <w:instrText xml:space="preserve"> REF _Ref260062068 \h  \* MERGEFORMAT </w:instrText>
      </w:r>
      <w:r>
        <w:fldChar w:fldCharType="separate"/>
      </w:r>
      <w:r w:rsidR="00BE124F" w:rsidRPr="00BE124F">
        <w:rPr>
          <w:i/>
          <w:color w:val="365F91" w:themeColor="accent1" w:themeShade="BF"/>
        </w:rPr>
        <w:t xml:space="preserve">Figure </w:t>
      </w:r>
      <w:r w:rsidR="00BE124F" w:rsidRPr="00BE124F">
        <w:rPr>
          <w:i/>
          <w:color w:val="365F91" w:themeColor="accent1" w:themeShade="BF"/>
        </w:rPr>
        <w:t>6</w:t>
      </w:r>
      <w:r>
        <w:fldChar w:fldCharType="end"/>
      </w:r>
      <w:r w:rsidRPr="00B51737">
        <w:t>).</w:t>
      </w:r>
    </w:p>
    <w:p w:rsidR="0009701A" w:rsidRDefault="0009701A" w:rsidP="0009701A">
      <w:pPr>
        <w:pStyle w:val="figure"/>
      </w:pPr>
      <w:r>
        <w:rPr>
          <w:noProof/>
        </w:rPr>
        <w:drawing>
          <wp:inline distT="0" distB="0" distL="0" distR="0" wp14:anchorId="6D8C33AB" wp14:editId="36A71471">
            <wp:extent cx="4267209" cy="1798324"/>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ais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67209" cy="1798324"/>
                    </a:xfrm>
                    <a:prstGeom prst="rect">
                      <a:avLst/>
                    </a:prstGeom>
                  </pic:spPr>
                </pic:pic>
              </a:graphicData>
            </a:graphic>
          </wp:inline>
        </w:drawing>
      </w:r>
    </w:p>
    <w:p w:rsidR="0009701A" w:rsidRPr="00B51737" w:rsidRDefault="0009701A" w:rsidP="0009701A">
      <w:pPr>
        <w:pStyle w:val="Lgende"/>
      </w:pPr>
      <w:bookmarkStart w:id="44" w:name="_Ref260062068"/>
      <w:bookmarkStart w:id="45" w:name="_Toc263344114"/>
      <w:bookmarkStart w:id="46" w:name="_Toc356477680"/>
      <w:r w:rsidRPr="00B51737">
        <w:t xml:space="preserve">Figure </w:t>
      </w:r>
      <w:r w:rsidRPr="00B51737">
        <w:fldChar w:fldCharType="begin"/>
      </w:r>
      <w:r w:rsidRPr="00B51737">
        <w:instrText xml:space="preserve"> SEQ Figure \* ARABIC </w:instrText>
      </w:r>
      <w:r w:rsidRPr="00B51737">
        <w:fldChar w:fldCharType="separate"/>
      </w:r>
      <w:r w:rsidR="00BE124F">
        <w:rPr>
          <w:noProof/>
        </w:rPr>
        <w:t>6</w:t>
      </w:r>
      <w:r w:rsidRPr="00B51737">
        <w:fldChar w:fldCharType="end"/>
      </w:r>
      <w:bookmarkEnd w:id="44"/>
      <w:r w:rsidRPr="00B51737">
        <w:t>. La combinaison des entités.</w:t>
      </w:r>
      <w:bookmarkEnd w:id="45"/>
      <w:bookmarkEnd w:id="46"/>
    </w:p>
    <w:p w:rsidR="0009701A" w:rsidRPr="00B51737" w:rsidRDefault="0009701A" w:rsidP="00642599">
      <w:pPr>
        <w:pStyle w:val="Titre4"/>
      </w:pPr>
      <w:bookmarkStart w:id="47" w:name="_Toc356477442"/>
      <w:bookmarkStart w:id="48" w:name="_Toc356566546"/>
      <w:r w:rsidRPr="00B51737">
        <w:t>Découper</w:t>
      </w:r>
      <w:bookmarkEnd w:id="47"/>
      <w:bookmarkEnd w:id="48"/>
    </w:p>
    <w:p w:rsidR="0009701A" w:rsidRDefault="0009701A" w:rsidP="0009701A">
      <w:r w:rsidRPr="00B51737">
        <w:t>Le découpage permet d’extraire une partie d’un fichier de formes en se basant sur l’extension spatiale d’un fichier de forme de type polygone (</w:t>
      </w:r>
      <w:r>
        <w:fldChar w:fldCharType="begin"/>
      </w:r>
      <w:r>
        <w:instrText xml:space="preserve"> REF _Ref260062150 \h  \* MERGEFORMAT </w:instrText>
      </w:r>
      <w:r>
        <w:fldChar w:fldCharType="separate"/>
      </w:r>
      <w:r w:rsidR="00BE124F" w:rsidRPr="00BE124F">
        <w:rPr>
          <w:i/>
          <w:color w:val="365F91" w:themeColor="accent1" w:themeShade="BF"/>
        </w:rPr>
        <w:t xml:space="preserve">Figure </w:t>
      </w:r>
      <w:r w:rsidR="00BE124F" w:rsidRPr="00BE124F">
        <w:rPr>
          <w:i/>
          <w:color w:val="365F91" w:themeColor="accent1" w:themeShade="BF"/>
        </w:rPr>
        <w:t>7</w:t>
      </w:r>
      <w:r>
        <w:fldChar w:fldCharType="end"/>
      </w:r>
      <w:r w:rsidRPr="00B51737">
        <w:t>).</w:t>
      </w:r>
    </w:p>
    <w:p w:rsidR="0009701A" w:rsidRDefault="0009701A" w:rsidP="0009701A">
      <w:pPr>
        <w:pStyle w:val="figure"/>
      </w:pPr>
      <w:r>
        <w:rPr>
          <w:noProof/>
        </w:rPr>
        <w:drawing>
          <wp:inline distT="0" distB="0" distL="0" distR="0" wp14:anchorId="42C80D7D" wp14:editId="0FBA5778">
            <wp:extent cx="4343409" cy="1798324"/>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oup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3409" cy="1798324"/>
                    </a:xfrm>
                    <a:prstGeom prst="rect">
                      <a:avLst/>
                    </a:prstGeom>
                  </pic:spPr>
                </pic:pic>
              </a:graphicData>
            </a:graphic>
          </wp:inline>
        </w:drawing>
      </w:r>
    </w:p>
    <w:p w:rsidR="0009701A" w:rsidRPr="00B51737" w:rsidRDefault="0009701A" w:rsidP="0009701A">
      <w:pPr>
        <w:pStyle w:val="Lgende"/>
      </w:pPr>
      <w:bookmarkStart w:id="49" w:name="_Ref260062150"/>
      <w:bookmarkStart w:id="50" w:name="_Toc263344115"/>
      <w:bookmarkStart w:id="51" w:name="_Toc356477681"/>
      <w:r w:rsidRPr="00B51737">
        <w:t xml:space="preserve">Figure </w:t>
      </w:r>
      <w:r w:rsidRPr="00B51737">
        <w:fldChar w:fldCharType="begin"/>
      </w:r>
      <w:r w:rsidRPr="00B51737">
        <w:instrText xml:space="preserve"> SEQ Figure \* ARABIC </w:instrText>
      </w:r>
      <w:r w:rsidRPr="00B51737">
        <w:fldChar w:fldCharType="separate"/>
      </w:r>
      <w:r w:rsidR="00BE124F">
        <w:rPr>
          <w:noProof/>
        </w:rPr>
        <w:t>7</w:t>
      </w:r>
      <w:r w:rsidRPr="00B51737">
        <w:fldChar w:fldCharType="end"/>
      </w:r>
      <w:bookmarkEnd w:id="49"/>
      <w:r>
        <w:t>. Le découpage des entités</w:t>
      </w:r>
      <w:r w:rsidRPr="00B51737">
        <w:t>.</w:t>
      </w:r>
      <w:bookmarkEnd w:id="50"/>
      <w:bookmarkEnd w:id="51"/>
    </w:p>
    <w:p w:rsidR="0009701A" w:rsidRPr="00B51737" w:rsidRDefault="0009701A" w:rsidP="00642599">
      <w:pPr>
        <w:pStyle w:val="Titre4"/>
      </w:pPr>
      <w:bookmarkStart w:id="52" w:name="_Toc356477443"/>
      <w:bookmarkStart w:id="53" w:name="_Toc356566547"/>
      <w:r w:rsidRPr="00B51737">
        <w:lastRenderedPageBreak/>
        <w:t>Intersecter</w:t>
      </w:r>
      <w:bookmarkEnd w:id="52"/>
      <w:bookmarkEnd w:id="53"/>
    </w:p>
    <w:p w:rsidR="0009701A" w:rsidRDefault="0009701A" w:rsidP="0009701A">
      <w:r w:rsidRPr="00B51737">
        <w:t>L’intersection permet de créer un fichier de formes intégrant les entités de plusieurs fichiers de formes, en ne conservant que les entités comprises dans l’extension spatiale commune aux fichiers de formes. (</w:t>
      </w:r>
      <w:r>
        <w:fldChar w:fldCharType="begin"/>
      </w:r>
      <w:r>
        <w:instrText xml:space="preserve"> REF _Ref260062195 \h  \* MERGEFORMAT </w:instrText>
      </w:r>
      <w:r>
        <w:fldChar w:fldCharType="separate"/>
      </w:r>
      <w:r w:rsidR="00BE124F" w:rsidRPr="00BE124F">
        <w:rPr>
          <w:i/>
          <w:color w:val="365F91" w:themeColor="accent1" w:themeShade="BF"/>
        </w:rPr>
        <w:t xml:space="preserve">Figure </w:t>
      </w:r>
      <w:r w:rsidR="00BE124F" w:rsidRPr="00BE124F">
        <w:rPr>
          <w:i/>
          <w:color w:val="365F91" w:themeColor="accent1" w:themeShade="BF"/>
        </w:rPr>
        <w:t>8</w:t>
      </w:r>
      <w:r>
        <w:fldChar w:fldCharType="end"/>
      </w:r>
      <w:r w:rsidRPr="00B51737">
        <w:t>).</w:t>
      </w:r>
    </w:p>
    <w:p w:rsidR="0009701A" w:rsidRDefault="0009701A" w:rsidP="0009701A">
      <w:pPr>
        <w:pStyle w:val="figure"/>
      </w:pPr>
      <w:r>
        <w:rPr>
          <w:noProof/>
        </w:rPr>
        <w:drawing>
          <wp:inline distT="0" distB="0" distL="0" distR="0" wp14:anchorId="7ABA4F03" wp14:editId="58761DAD">
            <wp:extent cx="4340361" cy="1798324"/>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sec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40361" cy="1798324"/>
                    </a:xfrm>
                    <a:prstGeom prst="rect">
                      <a:avLst/>
                    </a:prstGeom>
                  </pic:spPr>
                </pic:pic>
              </a:graphicData>
            </a:graphic>
          </wp:inline>
        </w:drawing>
      </w:r>
    </w:p>
    <w:p w:rsidR="0009701A" w:rsidRPr="00B51737" w:rsidRDefault="0009701A" w:rsidP="0009701A">
      <w:pPr>
        <w:pStyle w:val="Lgende"/>
      </w:pPr>
      <w:bookmarkStart w:id="54" w:name="_Ref260062195"/>
      <w:bookmarkStart w:id="55" w:name="_Toc263344116"/>
      <w:bookmarkStart w:id="56" w:name="_Toc356477682"/>
      <w:r w:rsidRPr="00B51737">
        <w:t xml:space="preserve">Figure </w:t>
      </w:r>
      <w:r w:rsidRPr="00B51737">
        <w:fldChar w:fldCharType="begin"/>
      </w:r>
      <w:r w:rsidRPr="00B51737">
        <w:instrText xml:space="preserve"> SEQ Figure \* ARABIC </w:instrText>
      </w:r>
      <w:r w:rsidRPr="00B51737">
        <w:fldChar w:fldCharType="separate"/>
      </w:r>
      <w:r w:rsidR="00BE124F">
        <w:rPr>
          <w:noProof/>
        </w:rPr>
        <w:t>8</w:t>
      </w:r>
      <w:r w:rsidRPr="00B51737">
        <w:fldChar w:fldCharType="end"/>
      </w:r>
      <w:bookmarkEnd w:id="54"/>
      <w:r w:rsidRPr="00B51737">
        <w:t>. L’intersection des entités.</w:t>
      </w:r>
      <w:bookmarkEnd w:id="55"/>
      <w:bookmarkEnd w:id="56"/>
    </w:p>
    <w:p w:rsidR="0009701A" w:rsidRPr="00B51737" w:rsidRDefault="0009701A" w:rsidP="00642599">
      <w:pPr>
        <w:pStyle w:val="Titre4"/>
      </w:pPr>
      <w:bookmarkStart w:id="57" w:name="_Toc263343122"/>
      <w:bookmarkStart w:id="58" w:name="_Toc356477444"/>
      <w:bookmarkStart w:id="59" w:name="_Toc356566548"/>
      <w:r w:rsidRPr="00B51737">
        <w:t>Uni</w:t>
      </w:r>
      <w:bookmarkEnd w:id="57"/>
      <w:r>
        <w:t>r</w:t>
      </w:r>
      <w:bookmarkEnd w:id="58"/>
      <w:bookmarkEnd w:id="59"/>
    </w:p>
    <w:p w:rsidR="0009701A" w:rsidRDefault="0009701A" w:rsidP="0009701A">
      <w:r w:rsidRPr="00B51737">
        <w:t>L’union permet de créer un fichier de formes contenant les entités de plusieurs fichiers de formes de type polygone (</w:t>
      </w:r>
      <w:r>
        <w:fldChar w:fldCharType="begin"/>
      </w:r>
      <w:r>
        <w:instrText xml:space="preserve"> REF _Ref260129512 \h  \* MERGEFORMAT </w:instrText>
      </w:r>
      <w:r>
        <w:fldChar w:fldCharType="separate"/>
      </w:r>
      <w:r w:rsidR="00BE124F" w:rsidRPr="00BE124F">
        <w:rPr>
          <w:i/>
          <w:color w:val="365F91" w:themeColor="accent1" w:themeShade="BF"/>
        </w:rPr>
        <w:t xml:space="preserve">Figure </w:t>
      </w:r>
      <w:r w:rsidR="00BE124F" w:rsidRPr="00BE124F">
        <w:rPr>
          <w:i/>
          <w:color w:val="365F91" w:themeColor="accent1" w:themeShade="BF"/>
        </w:rPr>
        <w:t>9</w:t>
      </w:r>
      <w:r>
        <w:fldChar w:fldCharType="end"/>
      </w:r>
      <w:r w:rsidRPr="00B51737">
        <w:t>).</w:t>
      </w:r>
    </w:p>
    <w:p w:rsidR="0009701A" w:rsidRDefault="0009701A" w:rsidP="0009701A">
      <w:pPr>
        <w:pStyle w:val="figure"/>
      </w:pPr>
      <w:r>
        <w:rPr>
          <w:noProof/>
        </w:rPr>
        <w:drawing>
          <wp:inline distT="0" distB="0" distL="0" distR="0" wp14:anchorId="465D4BCA" wp14:editId="04316B57">
            <wp:extent cx="5175515" cy="1798324"/>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75515" cy="1798324"/>
                    </a:xfrm>
                    <a:prstGeom prst="rect">
                      <a:avLst/>
                    </a:prstGeom>
                  </pic:spPr>
                </pic:pic>
              </a:graphicData>
            </a:graphic>
          </wp:inline>
        </w:drawing>
      </w:r>
    </w:p>
    <w:p w:rsidR="0009701A" w:rsidRPr="00B51737" w:rsidRDefault="0009701A" w:rsidP="0009701A">
      <w:pPr>
        <w:pStyle w:val="Lgende"/>
      </w:pPr>
      <w:bookmarkStart w:id="60" w:name="_Ref260129512"/>
      <w:bookmarkStart w:id="61" w:name="_Toc263344117"/>
      <w:bookmarkStart w:id="62" w:name="_Toc356477683"/>
      <w:r w:rsidRPr="00B51737">
        <w:t xml:space="preserve">Figure </w:t>
      </w:r>
      <w:r w:rsidRPr="00B51737">
        <w:fldChar w:fldCharType="begin"/>
      </w:r>
      <w:r w:rsidRPr="00B51737">
        <w:instrText xml:space="preserve"> SEQ Figure \* ARABIC </w:instrText>
      </w:r>
      <w:r w:rsidRPr="00B51737">
        <w:fldChar w:fldCharType="separate"/>
      </w:r>
      <w:r w:rsidR="00BE124F">
        <w:rPr>
          <w:noProof/>
        </w:rPr>
        <w:t>9</w:t>
      </w:r>
      <w:r w:rsidRPr="00B51737">
        <w:fldChar w:fldCharType="end"/>
      </w:r>
      <w:bookmarkEnd w:id="60"/>
      <w:r w:rsidRPr="00B51737">
        <w:t>. L’union des entités.</w:t>
      </w:r>
      <w:bookmarkEnd w:id="61"/>
      <w:bookmarkEnd w:id="62"/>
    </w:p>
    <w:p w:rsidR="0009701A" w:rsidRPr="00B51737" w:rsidRDefault="0009701A" w:rsidP="00642599">
      <w:pPr>
        <w:pStyle w:val="Titre4"/>
      </w:pPr>
      <w:bookmarkStart w:id="63" w:name="_Toc356477445"/>
      <w:bookmarkStart w:id="64" w:name="_Toc356566549"/>
      <w:r>
        <w:t>Les z</w:t>
      </w:r>
      <w:r w:rsidRPr="00B51737">
        <w:t>one</w:t>
      </w:r>
      <w:r>
        <w:t>s</w:t>
      </w:r>
      <w:r w:rsidRPr="00B51737">
        <w:t xml:space="preserve"> tampon</w:t>
      </w:r>
      <w:r>
        <w:t>s</w:t>
      </w:r>
      <w:bookmarkEnd w:id="63"/>
      <w:bookmarkEnd w:id="64"/>
    </w:p>
    <w:p w:rsidR="0009701A" w:rsidRPr="00B51737" w:rsidRDefault="0009701A" w:rsidP="0009701A">
      <w:r w:rsidRPr="00B51737">
        <w:t xml:space="preserve">Une </w:t>
      </w:r>
      <w:r w:rsidRPr="00647438">
        <w:rPr>
          <w:b/>
        </w:rPr>
        <w:t>zone tampon</w:t>
      </w:r>
      <w:r w:rsidRPr="00B51737">
        <w:t xml:space="preserve"> (</w:t>
      </w:r>
      <w:r w:rsidRPr="00B51737">
        <w:rPr>
          <w:i/>
        </w:rPr>
        <w:t>buffer</w:t>
      </w:r>
      <w:r w:rsidRPr="00B51737">
        <w:t>) est une zone à distance fixe autour d’entités spatiales. Cette zone est circulaire autour des points, forme un corridor autour d’une ligne, et une zo</w:t>
      </w:r>
      <w:r>
        <w:t>ne tampon autour d’un polygone</w:t>
      </w:r>
      <w:r w:rsidRPr="00B51737">
        <w:t>.</w:t>
      </w:r>
    </w:p>
    <w:p w:rsidR="0009701A" w:rsidRPr="00B51737" w:rsidRDefault="0009701A" w:rsidP="0009701A">
      <w:r w:rsidRPr="00B51737">
        <w:t>La création d’une zone tampon génère un nouveau fichier de formes. Vous avez la possibilit</w:t>
      </w:r>
      <w:r>
        <w:t xml:space="preserve">é de conserver une zone tampon </w:t>
      </w:r>
      <w:r w:rsidRPr="00B51737">
        <w:t xml:space="preserve">par entité, de les fusionner lorsque les entités </w:t>
      </w:r>
      <w:proofErr w:type="spellStart"/>
      <w:r w:rsidRPr="00B51737">
        <w:t>bufferisées</w:t>
      </w:r>
      <w:proofErr w:type="spellEnd"/>
      <w:r w:rsidRPr="00B51737">
        <w:t xml:space="preserve"> se superposent ou si ces dernières partagent le même jeu de valeurs dans leurs paramètres </w:t>
      </w:r>
      <w:r w:rsidRPr="00B51737">
        <w:rPr>
          <w:b/>
        </w:rPr>
        <w:t>Champs de fusion</w:t>
      </w:r>
      <w:r w:rsidRPr="00B51737">
        <w:t>.</w:t>
      </w:r>
    </w:p>
    <w:p w:rsidR="00C01B52" w:rsidRDefault="0009701A" w:rsidP="0009701A">
      <w:r w:rsidRPr="00B51737">
        <w:t xml:space="preserve">Vous pouvez créer également des zones tampons multiples et concentriques autour de vos entités à partir du script </w:t>
      </w:r>
      <w:r w:rsidRPr="00B51737">
        <w:rPr>
          <w:b/>
        </w:rPr>
        <w:t>Anneaux concentriques multiples</w:t>
      </w:r>
      <w:r w:rsidRPr="00B51737">
        <w:t xml:space="preserve"> de l’</w:t>
      </w:r>
      <w:r w:rsidRPr="00B51737">
        <w:rPr>
          <w:b/>
        </w:rPr>
        <w:t>ArcToolbox</w:t>
      </w:r>
      <w:r w:rsidRPr="00B51737">
        <w:t xml:space="preserve"> dans </w:t>
      </w:r>
      <w:r w:rsidRPr="00B51737">
        <w:rPr>
          <w:b/>
        </w:rPr>
        <w:t>Outils d’analyse – Proximité</w:t>
      </w:r>
      <w:r w:rsidRPr="00B51737">
        <w:t>.</w:t>
      </w:r>
      <w:r w:rsidR="00C01B52">
        <w:br w:type="page"/>
      </w:r>
    </w:p>
    <w:p w:rsidR="00C01B52" w:rsidRDefault="00C01B52" w:rsidP="00C01B52">
      <w:pPr>
        <w:pStyle w:val="Titre1"/>
        <w:tabs>
          <w:tab w:val="num" w:pos="1418"/>
        </w:tabs>
        <w:ind w:left="1418" w:hanging="1418"/>
      </w:pPr>
      <w:bookmarkStart w:id="65" w:name="_Toc356477463"/>
      <w:bookmarkStart w:id="66" w:name="_Toc356566567"/>
      <w:r>
        <w:lastRenderedPageBreak/>
        <w:t>Application</w:t>
      </w:r>
      <w:bookmarkEnd w:id="65"/>
      <w:bookmarkEnd w:id="66"/>
    </w:p>
    <w:p w:rsidR="00D33195" w:rsidRDefault="00D33195" w:rsidP="00D33195">
      <w:r>
        <w:t>Objectif : définir une zone d’exclusion dans le cadre d’un projet d’implantation d’une centrale hydraulique</w:t>
      </w:r>
      <w:r w:rsidR="00C115A6">
        <w:t xml:space="preserve"> dans le bassin versant de l’Adour.</w:t>
      </w:r>
    </w:p>
    <w:p w:rsidR="00C01B52" w:rsidRDefault="00C01B52" w:rsidP="00C01B52">
      <w:pPr>
        <w:pStyle w:val="Paragraphedeliste"/>
      </w:pPr>
      <w:r>
        <w:t xml:space="preserve">Créez un fichier de formes à partir des données </w:t>
      </w:r>
      <w:r w:rsidR="00D33195">
        <w:t>de localisation d</w:t>
      </w:r>
      <w:r>
        <w:t>es centrales hydrauliques du bassin Adour-Garonne</w:t>
      </w:r>
      <w:r w:rsidR="00D33195">
        <w:t xml:space="preserve"> fournies dans le fichier "</w:t>
      </w:r>
      <w:r w:rsidR="00D33195" w:rsidRPr="00D33195">
        <w:rPr>
          <w:i/>
        </w:rPr>
        <w:t>CentralesHydrauliques.xls</w:t>
      </w:r>
      <w:r w:rsidR="00D33195">
        <w:t>"</w:t>
      </w:r>
      <w:r>
        <w:t>.</w:t>
      </w:r>
    </w:p>
    <w:p w:rsidR="00D33195" w:rsidRDefault="00D33195" w:rsidP="00C01B52">
      <w:pPr>
        <w:pStyle w:val="Paragraphedeliste"/>
      </w:pPr>
      <w:r>
        <w:t>Par jointure, récupérez la description de chaque centrale hydraulique et exportez le résultat de cette jointure dans un nouveau fichier de formes "</w:t>
      </w:r>
      <w:proofErr w:type="spellStart"/>
      <w:r w:rsidRPr="00D33195">
        <w:rPr>
          <w:i/>
        </w:rPr>
        <w:t>DescriptionCentrales.shp</w:t>
      </w:r>
      <w:proofErr w:type="spellEnd"/>
      <w:r>
        <w:t>".</w:t>
      </w:r>
    </w:p>
    <w:p w:rsidR="00C01B52" w:rsidRDefault="00C01B52" w:rsidP="00C01B52">
      <w:pPr>
        <w:pStyle w:val="Paragraphedeliste"/>
      </w:pPr>
      <w:r>
        <w:t>Appliquez le RGF93 comme référence spatiale aux bassins versants.</w:t>
      </w:r>
    </w:p>
    <w:p w:rsidR="00C01B52" w:rsidRDefault="00C01B52" w:rsidP="00C01B52">
      <w:pPr>
        <w:pStyle w:val="Paragraphedeliste"/>
      </w:pPr>
      <w:r>
        <w:t xml:space="preserve">A partir des bassins versants et en utilisant les outils de géotraitement, créez un fichier de formes </w:t>
      </w:r>
      <w:r w:rsidR="00D33195">
        <w:t>"</w:t>
      </w:r>
      <w:proofErr w:type="spellStart"/>
      <w:r w:rsidR="00D33195">
        <w:t>GrandsBassinsVersants.shp</w:t>
      </w:r>
      <w:proofErr w:type="spellEnd"/>
      <w:r w:rsidR="00D33195">
        <w:t xml:space="preserve">" </w:t>
      </w:r>
      <w:r>
        <w:t>composé des bassins versants généraux (Adour, Garonne, etc.).</w:t>
      </w:r>
    </w:p>
    <w:p w:rsidR="00C01B52" w:rsidRDefault="00C01B52" w:rsidP="00C01B52">
      <w:pPr>
        <w:pStyle w:val="Paragraphedeliste"/>
      </w:pPr>
      <w:r>
        <w:t xml:space="preserve">A partir des différentes méthodes de sélection et de géotraitement, sélectionnez les centrales "fonctionnant au fil de l’eau" situées dans le bassin versant de l’Adour. Créez un nouveau fichier de formes </w:t>
      </w:r>
      <w:r w:rsidR="00D33195">
        <w:t>"</w:t>
      </w:r>
      <w:proofErr w:type="spellStart"/>
      <w:r w:rsidR="00D33195">
        <w:t>CentralesFilEauAdour.shp</w:t>
      </w:r>
      <w:proofErr w:type="spellEnd"/>
      <w:r w:rsidR="00D33195">
        <w:t xml:space="preserve">" </w:t>
      </w:r>
      <w:r>
        <w:t>à partir de cette sélection.</w:t>
      </w:r>
    </w:p>
    <w:p w:rsidR="00C01B52" w:rsidRDefault="00C01B52" w:rsidP="00C01B52">
      <w:pPr>
        <w:pStyle w:val="Paragraphedeliste"/>
      </w:pPr>
      <w:r>
        <w:t>Créez une zone tampon unique</w:t>
      </w:r>
      <w:r w:rsidR="00D33195">
        <w:t xml:space="preserve"> "</w:t>
      </w:r>
      <w:proofErr w:type="spellStart"/>
      <w:r w:rsidR="00D33195">
        <w:t>Buffer.shp</w:t>
      </w:r>
      <w:proofErr w:type="spellEnd"/>
      <w:r w:rsidR="00D33195">
        <w:t>"</w:t>
      </w:r>
      <w:r>
        <w:t xml:space="preserve"> de 2km autour des cours d’eau sur lesquels sont implantés, à 50m près, les centrales "fonctionnant au fil de l’eau" dans le bassin versant de l’Adour.</w:t>
      </w:r>
      <w:bookmarkStart w:id="67" w:name="_GoBack"/>
      <w:bookmarkEnd w:id="67"/>
    </w:p>
    <w:sectPr w:rsidR="00C01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4AD"/>
    <w:multiLevelType w:val="hybridMultilevel"/>
    <w:tmpl w:val="C8945F98"/>
    <w:lvl w:ilvl="0" w:tplc="CA5E144E">
      <w:start w:val="1"/>
      <w:numFmt w:val="bullet"/>
      <w:pStyle w:val="Paragraphedeliste"/>
      <w:lvlText w:val=""/>
      <w:lvlJc w:val="left"/>
      <w:pPr>
        <w:ind w:left="1724" w:hanging="360"/>
      </w:pPr>
      <w:rPr>
        <w:rFonts w:ascii="Wingdings" w:hAnsi="Wingdings" w:hint="default"/>
        <w:color w:val="1F497D" w:themeColor="text2"/>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
    <w:nsid w:val="246D1646"/>
    <w:multiLevelType w:val="multilevel"/>
    <w:tmpl w:val="1E9003F4"/>
    <w:styleLink w:val="ListeFormationArcGISInitiation"/>
    <w:lvl w:ilvl="0">
      <w:start w:val="1"/>
      <w:numFmt w:val="upperLetter"/>
      <w:lvlText w:val="Partie %1."/>
      <w:lvlJc w:val="left"/>
      <w:pPr>
        <w:tabs>
          <w:tab w:val="num" w:pos="1418"/>
        </w:tabs>
        <w:ind w:left="1418" w:hanging="1418"/>
      </w:pPr>
      <w:rPr>
        <w:rFonts w:hint="default"/>
        <w:color w:val="FFFFFF" w:themeColor="background1"/>
      </w:rPr>
    </w:lvl>
    <w:lvl w:ilvl="1">
      <w:start w:val="1"/>
      <w:numFmt w:val="upperRoman"/>
      <w:pStyle w:val="Titre2"/>
      <w:lvlText w:val="%2."/>
      <w:lvlJc w:val="left"/>
      <w:pPr>
        <w:tabs>
          <w:tab w:val="num" w:pos="567"/>
        </w:tabs>
        <w:ind w:left="567" w:hanging="567"/>
      </w:pPr>
      <w:rPr>
        <w:rFonts w:hint="default"/>
      </w:rPr>
    </w:lvl>
    <w:lvl w:ilvl="2">
      <w:start w:val="1"/>
      <w:numFmt w:val="decimal"/>
      <w:pStyle w:val="Titre3"/>
      <w:lvlText w:val="%2.%3."/>
      <w:lvlJc w:val="left"/>
      <w:pPr>
        <w:tabs>
          <w:tab w:val="num" w:pos="567"/>
        </w:tabs>
        <w:ind w:left="567" w:hanging="567"/>
      </w:pPr>
      <w:rPr>
        <w:rFonts w:hint="default"/>
      </w:rPr>
    </w:lvl>
    <w:lvl w:ilvl="3">
      <w:start w:val="1"/>
      <w:numFmt w:val="decimal"/>
      <w:pStyle w:val="Titre4"/>
      <w:lvlText w:val="%2.%3.%4."/>
      <w:lvlJc w:val="left"/>
      <w:pPr>
        <w:tabs>
          <w:tab w:val="num" w:pos="567"/>
        </w:tabs>
        <w:ind w:left="567" w:hanging="567"/>
      </w:pPr>
      <w:rPr>
        <w:rFonts w:hint="default"/>
      </w:rPr>
    </w:lvl>
    <w:lvl w:ilvl="4">
      <w:start w:val="1"/>
      <w:numFmt w:val="lowerRoman"/>
      <w:pStyle w:val="Titre5"/>
      <w:lvlText w:val="%5."/>
      <w:lvlJc w:val="left"/>
      <w:pPr>
        <w:tabs>
          <w:tab w:val="num" w:pos="567"/>
        </w:tabs>
        <w:ind w:left="567" w:hanging="17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E7573EB"/>
    <w:multiLevelType w:val="multilevel"/>
    <w:tmpl w:val="1E9003F4"/>
    <w:numStyleLink w:val="ListeFormationArcGISInitiation"/>
  </w:abstractNum>
  <w:abstractNum w:abstractNumId="3">
    <w:nsid w:val="375D2D3F"/>
    <w:multiLevelType w:val="hybridMultilevel"/>
    <w:tmpl w:val="1DEC4586"/>
    <w:lvl w:ilvl="0" w:tplc="7C72C48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8216A9D"/>
    <w:multiLevelType w:val="hybridMultilevel"/>
    <w:tmpl w:val="F07A1DCE"/>
    <w:lvl w:ilvl="0" w:tplc="D4DEF0DC">
      <w:start w:val="1"/>
      <w:numFmt w:val="decimal"/>
      <w:pStyle w:val="Pucesnumrotes"/>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num>
  <w:num w:numId="7">
    <w:abstractNumId w:val="4"/>
    <w:lvlOverride w:ilvl="0">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02"/>
    <w:rsid w:val="0009701A"/>
    <w:rsid w:val="00190D02"/>
    <w:rsid w:val="00310EC9"/>
    <w:rsid w:val="00410BFB"/>
    <w:rsid w:val="00423DDB"/>
    <w:rsid w:val="00481E8D"/>
    <w:rsid w:val="004E77B5"/>
    <w:rsid w:val="00642599"/>
    <w:rsid w:val="007C768E"/>
    <w:rsid w:val="00BE124F"/>
    <w:rsid w:val="00C01B52"/>
    <w:rsid w:val="00C115A6"/>
    <w:rsid w:val="00D33195"/>
    <w:rsid w:val="00F028BB"/>
    <w:rsid w:val="00F546F6"/>
    <w:rsid w:val="00FB14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99"/>
    <w:pPr>
      <w:spacing w:before="60" w:after="60" w:line="240" w:lineRule="auto"/>
      <w:ind w:firstLine="567"/>
      <w:jc w:val="both"/>
    </w:pPr>
    <w:rPr>
      <w:rFonts w:eastAsiaTheme="minorEastAsia"/>
      <w:sz w:val="20"/>
      <w:szCs w:val="20"/>
      <w:lang w:bidi="en-US"/>
    </w:rPr>
  </w:style>
  <w:style w:type="paragraph" w:styleId="Titre1">
    <w:name w:val="heading 1"/>
    <w:basedOn w:val="Normal"/>
    <w:next w:val="Normal"/>
    <w:link w:val="Titre1Car"/>
    <w:uiPriority w:val="9"/>
    <w:qFormat/>
    <w:rsid w:val="004E77B5"/>
    <w:pPr>
      <w:keepNext/>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40" w:after="360"/>
      <w:ind w:firstLine="0"/>
      <w:outlineLvl w:val="0"/>
    </w:pPr>
    <w:rPr>
      <w:b/>
      <w:bCs/>
      <w:caps/>
      <w:color w:val="FFFFFF" w:themeColor="background1"/>
      <w:spacing w:val="15"/>
      <w:sz w:val="28"/>
      <w:szCs w:val="22"/>
    </w:rPr>
  </w:style>
  <w:style w:type="paragraph" w:styleId="Titre2">
    <w:name w:val="heading 2"/>
    <w:basedOn w:val="Normal"/>
    <w:next w:val="Normal"/>
    <w:link w:val="Titre2Car"/>
    <w:uiPriority w:val="9"/>
    <w:unhideWhenUsed/>
    <w:qFormat/>
    <w:rsid w:val="00190D02"/>
    <w:pPr>
      <w:keepNext/>
      <w:numPr>
        <w:ilvl w:val="1"/>
        <w:numId w:val="3"/>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60" w:after="0"/>
      <w:outlineLvl w:val="1"/>
    </w:pPr>
    <w:rPr>
      <w:b/>
      <w:smallCaps/>
      <w:color w:val="1F497D" w:themeColor="text2"/>
      <w:spacing w:val="15"/>
      <w:sz w:val="28"/>
      <w:szCs w:val="22"/>
    </w:rPr>
  </w:style>
  <w:style w:type="paragraph" w:styleId="Titre3">
    <w:name w:val="heading 3"/>
    <w:basedOn w:val="Normal"/>
    <w:next w:val="Normal"/>
    <w:link w:val="Titre3Car"/>
    <w:uiPriority w:val="9"/>
    <w:unhideWhenUsed/>
    <w:qFormat/>
    <w:rsid w:val="00190D02"/>
    <w:pPr>
      <w:keepNext/>
      <w:numPr>
        <w:ilvl w:val="2"/>
        <w:numId w:val="3"/>
      </w:numPr>
      <w:spacing w:before="360" w:after="120"/>
      <w:outlineLvl w:val="2"/>
    </w:pPr>
    <w:rPr>
      <w:b/>
      <w:caps/>
      <w:color w:val="1F497D" w:themeColor="text2"/>
      <w:spacing w:val="15"/>
      <w:sz w:val="22"/>
      <w:szCs w:val="22"/>
    </w:rPr>
  </w:style>
  <w:style w:type="paragraph" w:styleId="Titre4">
    <w:name w:val="heading 4"/>
    <w:basedOn w:val="Normal"/>
    <w:next w:val="Normal"/>
    <w:link w:val="Titre4Car"/>
    <w:uiPriority w:val="9"/>
    <w:unhideWhenUsed/>
    <w:qFormat/>
    <w:rsid w:val="00190D02"/>
    <w:pPr>
      <w:keepNext/>
      <w:numPr>
        <w:ilvl w:val="3"/>
        <w:numId w:val="3"/>
      </w:numPr>
      <w:spacing w:before="240" w:after="0"/>
      <w:contextualSpacing/>
      <w:outlineLvl w:val="3"/>
    </w:pPr>
    <w:rPr>
      <w:smallCaps/>
      <w:color w:val="1F497D" w:themeColor="text2"/>
      <w:spacing w:val="10"/>
      <w:sz w:val="22"/>
      <w:szCs w:val="22"/>
    </w:rPr>
  </w:style>
  <w:style w:type="paragraph" w:styleId="Titre5">
    <w:name w:val="heading 5"/>
    <w:basedOn w:val="Normal"/>
    <w:next w:val="Normal"/>
    <w:link w:val="Titre5Car"/>
    <w:uiPriority w:val="9"/>
    <w:unhideWhenUsed/>
    <w:qFormat/>
    <w:rsid w:val="00190D02"/>
    <w:pPr>
      <w:numPr>
        <w:ilvl w:val="4"/>
        <w:numId w:val="3"/>
      </w:numPr>
      <w:spacing w:before="300" w:after="0"/>
      <w:outlineLvl w:val="4"/>
    </w:pPr>
    <w:rPr>
      <w:i/>
      <w:color w:val="365F91" w:themeColor="accent1" w:themeShade="BF"/>
      <w:spacing w:val="1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77B5"/>
    <w:rPr>
      <w:rFonts w:eastAsiaTheme="minorEastAsia"/>
      <w:b/>
      <w:bCs/>
      <w:caps/>
      <w:color w:val="FFFFFF" w:themeColor="background1"/>
      <w:spacing w:val="15"/>
      <w:sz w:val="28"/>
      <w:shd w:val="clear" w:color="auto" w:fill="4F81BD" w:themeFill="accent1"/>
      <w:lang w:bidi="en-US"/>
    </w:rPr>
  </w:style>
  <w:style w:type="character" w:customStyle="1" w:styleId="Titre2Car">
    <w:name w:val="Titre 2 Car"/>
    <w:basedOn w:val="Policepardfaut"/>
    <w:link w:val="Titre2"/>
    <w:uiPriority w:val="9"/>
    <w:rsid w:val="00190D02"/>
    <w:rPr>
      <w:rFonts w:eastAsiaTheme="minorEastAsia"/>
      <w:b/>
      <w:smallCaps/>
      <w:color w:val="1F497D" w:themeColor="text2"/>
      <w:spacing w:val="15"/>
      <w:sz w:val="28"/>
      <w:shd w:val="clear" w:color="auto" w:fill="DBE5F1" w:themeFill="accent1" w:themeFillTint="33"/>
      <w:lang w:bidi="en-US"/>
    </w:rPr>
  </w:style>
  <w:style w:type="character" w:customStyle="1" w:styleId="Titre3Car">
    <w:name w:val="Titre 3 Car"/>
    <w:basedOn w:val="Policepardfaut"/>
    <w:link w:val="Titre3"/>
    <w:uiPriority w:val="9"/>
    <w:rsid w:val="00190D02"/>
    <w:rPr>
      <w:rFonts w:eastAsiaTheme="minorEastAsia"/>
      <w:b/>
      <w:caps/>
      <w:color w:val="1F497D" w:themeColor="text2"/>
      <w:spacing w:val="15"/>
      <w:lang w:bidi="en-US"/>
    </w:rPr>
  </w:style>
  <w:style w:type="character" w:customStyle="1" w:styleId="Titre4Car">
    <w:name w:val="Titre 4 Car"/>
    <w:basedOn w:val="Policepardfaut"/>
    <w:link w:val="Titre4"/>
    <w:uiPriority w:val="9"/>
    <w:rsid w:val="00190D02"/>
    <w:rPr>
      <w:rFonts w:eastAsiaTheme="minorEastAsia"/>
      <w:smallCaps/>
      <w:color w:val="1F497D" w:themeColor="text2"/>
      <w:spacing w:val="10"/>
      <w:lang w:bidi="en-US"/>
    </w:rPr>
  </w:style>
  <w:style w:type="character" w:customStyle="1" w:styleId="Titre5Car">
    <w:name w:val="Titre 5 Car"/>
    <w:basedOn w:val="Policepardfaut"/>
    <w:link w:val="Titre5"/>
    <w:uiPriority w:val="9"/>
    <w:rsid w:val="00190D02"/>
    <w:rPr>
      <w:rFonts w:eastAsiaTheme="minorEastAsia"/>
      <w:i/>
      <w:color w:val="365F91" w:themeColor="accent1" w:themeShade="BF"/>
      <w:spacing w:val="10"/>
      <w:lang w:bidi="en-US"/>
    </w:rPr>
  </w:style>
  <w:style w:type="paragraph" w:styleId="Lgende">
    <w:name w:val="caption"/>
    <w:aliases w:val="LegendeFigure"/>
    <w:basedOn w:val="Normal"/>
    <w:next w:val="Normal"/>
    <w:unhideWhenUsed/>
    <w:qFormat/>
    <w:rsid w:val="00190D02"/>
    <w:pPr>
      <w:spacing w:before="120" w:after="240"/>
      <w:ind w:firstLine="0"/>
      <w:jc w:val="center"/>
    </w:pPr>
    <w:rPr>
      <w:bCs/>
      <w:i/>
      <w:color w:val="365F91" w:themeColor="accent1" w:themeShade="BF"/>
      <w:szCs w:val="16"/>
    </w:rPr>
  </w:style>
  <w:style w:type="paragraph" w:styleId="Paragraphedeliste">
    <w:name w:val="List Paragraph"/>
    <w:aliases w:val="Puces carrées"/>
    <w:basedOn w:val="Normal"/>
    <w:uiPriority w:val="34"/>
    <w:qFormat/>
    <w:rsid w:val="00190D02"/>
    <w:pPr>
      <w:numPr>
        <w:numId w:val="1"/>
      </w:numPr>
      <w:ind w:left="568" w:hanging="284"/>
    </w:pPr>
  </w:style>
  <w:style w:type="numbering" w:customStyle="1" w:styleId="ListeFormationArcGISInitiation">
    <w:name w:val="ListeFormationArcGISInitiation"/>
    <w:uiPriority w:val="99"/>
    <w:rsid w:val="00190D02"/>
    <w:pPr>
      <w:numPr>
        <w:numId w:val="2"/>
      </w:numPr>
    </w:pPr>
  </w:style>
  <w:style w:type="paragraph" w:customStyle="1" w:styleId="figure">
    <w:name w:val="figure"/>
    <w:basedOn w:val="Normal"/>
    <w:next w:val="Normal"/>
    <w:autoRedefine/>
    <w:rsid w:val="00190D02"/>
    <w:pPr>
      <w:spacing w:before="240" w:after="0"/>
      <w:ind w:firstLine="0"/>
      <w:jc w:val="center"/>
    </w:pPr>
    <w:rPr>
      <w:rFonts w:ascii="Helvetica" w:eastAsia="Times New Roman" w:hAnsi="Helvetica" w:cs="Times New Roman"/>
      <w:szCs w:val="24"/>
      <w:lang w:eastAsia="fr-FR" w:bidi="ar-SA"/>
    </w:rPr>
  </w:style>
  <w:style w:type="paragraph" w:styleId="Textedebulles">
    <w:name w:val="Balloon Text"/>
    <w:basedOn w:val="Normal"/>
    <w:link w:val="TextedebullesCar"/>
    <w:uiPriority w:val="99"/>
    <w:semiHidden/>
    <w:unhideWhenUsed/>
    <w:rsid w:val="00190D02"/>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90D02"/>
    <w:rPr>
      <w:rFonts w:ascii="Tahoma" w:eastAsiaTheme="minorEastAsia" w:hAnsi="Tahoma" w:cs="Tahoma"/>
      <w:sz w:val="16"/>
      <w:szCs w:val="16"/>
      <w:lang w:bidi="en-US"/>
    </w:rPr>
  </w:style>
  <w:style w:type="paragraph" w:customStyle="1" w:styleId="Pucesnumrotes">
    <w:name w:val="Puces numérotées"/>
    <w:basedOn w:val="Normal"/>
    <w:qFormat/>
    <w:rsid w:val="0009701A"/>
    <w:pPr>
      <w:numPr>
        <w:numId w:val="5"/>
      </w:numPr>
      <w:spacing w:after="0" w:line="240" w:lineRule="exact"/>
      <w:ind w:left="568" w:hanging="284"/>
    </w:pPr>
    <w:rPr>
      <w:rFonts w:eastAsia="Times New Roman" w:cs="Times New Roman"/>
      <w:szCs w:val="24"/>
      <w:lang w:eastAsia="fr-FR" w:bidi="ar-SA"/>
    </w:rPr>
  </w:style>
  <w:style w:type="paragraph" w:customStyle="1" w:styleId="HabillageFigure">
    <w:name w:val="HabillageFigure"/>
    <w:basedOn w:val="Normal"/>
    <w:qFormat/>
    <w:rsid w:val="0009701A"/>
    <w:pPr>
      <w:spacing w:before="0" w:after="0"/>
      <w:ind w:firstLine="0"/>
      <w:jc w:val="center"/>
    </w:pPr>
    <w:rPr>
      <w:rFonts w:ascii="Helvetica" w:eastAsia="Times New Roman" w:hAnsi="Helvetica" w:cs="Times New Roman"/>
      <w:b/>
      <w:shadow/>
      <w:color w:val="FF0000"/>
      <w:sz w:val="16"/>
      <w:szCs w:val="24"/>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99"/>
    <w:pPr>
      <w:spacing w:before="60" w:after="60" w:line="240" w:lineRule="auto"/>
      <w:ind w:firstLine="567"/>
      <w:jc w:val="both"/>
    </w:pPr>
    <w:rPr>
      <w:rFonts w:eastAsiaTheme="minorEastAsia"/>
      <w:sz w:val="20"/>
      <w:szCs w:val="20"/>
      <w:lang w:bidi="en-US"/>
    </w:rPr>
  </w:style>
  <w:style w:type="paragraph" w:styleId="Titre1">
    <w:name w:val="heading 1"/>
    <w:basedOn w:val="Normal"/>
    <w:next w:val="Normal"/>
    <w:link w:val="Titre1Car"/>
    <w:uiPriority w:val="9"/>
    <w:qFormat/>
    <w:rsid w:val="004E77B5"/>
    <w:pPr>
      <w:keepNext/>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40" w:after="360"/>
      <w:ind w:firstLine="0"/>
      <w:outlineLvl w:val="0"/>
    </w:pPr>
    <w:rPr>
      <w:b/>
      <w:bCs/>
      <w:caps/>
      <w:color w:val="FFFFFF" w:themeColor="background1"/>
      <w:spacing w:val="15"/>
      <w:sz w:val="28"/>
      <w:szCs w:val="22"/>
    </w:rPr>
  </w:style>
  <w:style w:type="paragraph" w:styleId="Titre2">
    <w:name w:val="heading 2"/>
    <w:basedOn w:val="Normal"/>
    <w:next w:val="Normal"/>
    <w:link w:val="Titre2Car"/>
    <w:uiPriority w:val="9"/>
    <w:unhideWhenUsed/>
    <w:qFormat/>
    <w:rsid w:val="00190D02"/>
    <w:pPr>
      <w:keepNext/>
      <w:numPr>
        <w:ilvl w:val="1"/>
        <w:numId w:val="3"/>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60" w:after="0"/>
      <w:outlineLvl w:val="1"/>
    </w:pPr>
    <w:rPr>
      <w:b/>
      <w:smallCaps/>
      <w:color w:val="1F497D" w:themeColor="text2"/>
      <w:spacing w:val="15"/>
      <w:sz w:val="28"/>
      <w:szCs w:val="22"/>
    </w:rPr>
  </w:style>
  <w:style w:type="paragraph" w:styleId="Titre3">
    <w:name w:val="heading 3"/>
    <w:basedOn w:val="Normal"/>
    <w:next w:val="Normal"/>
    <w:link w:val="Titre3Car"/>
    <w:uiPriority w:val="9"/>
    <w:unhideWhenUsed/>
    <w:qFormat/>
    <w:rsid w:val="00190D02"/>
    <w:pPr>
      <w:keepNext/>
      <w:numPr>
        <w:ilvl w:val="2"/>
        <w:numId w:val="3"/>
      </w:numPr>
      <w:spacing w:before="360" w:after="120"/>
      <w:outlineLvl w:val="2"/>
    </w:pPr>
    <w:rPr>
      <w:b/>
      <w:caps/>
      <w:color w:val="1F497D" w:themeColor="text2"/>
      <w:spacing w:val="15"/>
      <w:sz w:val="22"/>
      <w:szCs w:val="22"/>
    </w:rPr>
  </w:style>
  <w:style w:type="paragraph" w:styleId="Titre4">
    <w:name w:val="heading 4"/>
    <w:basedOn w:val="Normal"/>
    <w:next w:val="Normal"/>
    <w:link w:val="Titre4Car"/>
    <w:uiPriority w:val="9"/>
    <w:unhideWhenUsed/>
    <w:qFormat/>
    <w:rsid w:val="00190D02"/>
    <w:pPr>
      <w:keepNext/>
      <w:numPr>
        <w:ilvl w:val="3"/>
        <w:numId w:val="3"/>
      </w:numPr>
      <w:spacing w:before="240" w:after="0"/>
      <w:contextualSpacing/>
      <w:outlineLvl w:val="3"/>
    </w:pPr>
    <w:rPr>
      <w:smallCaps/>
      <w:color w:val="1F497D" w:themeColor="text2"/>
      <w:spacing w:val="10"/>
      <w:sz w:val="22"/>
      <w:szCs w:val="22"/>
    </w:rPr>
  </w:style>
  <w:style w:type="paragraph" w:styleId="Titre5">
    <w:name w:val="heading 5"/>
    <w:basedOn w:val="Normal"/>
    <w:next w:val="Normal"/>
    <w:link w:val="Titre5Car"/>
    <w:uiPriority w:val="9"/>
    <w:unhideWhenUsed/>
    <w:qFormat/>
    <w:rsid w:val="00190D02"/>
    <w:pPr>
      <w:numPr>
        <w:ilvl w:val="4"/>
        <w:numId w:val="3"/>
      </w:numPr>
      <w:spacing w:before="300" w:after="0"/>
      <w:outlineLvl w:val="4"/>
    </w:pPr>
    <w:rPr>
      <w:i/>
      <w:color w:val="365F91" w:themeColor="accent1" w:themeShade="BF"/>
      <w:spacing w:val="1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77B5"/>
    <w:rPr>
      <w:rFonts w:eastAsiaTheme="minorEastAsia"/>
      <w:b/>
      <w:bCs/>
      <w:caps/>
      <w:color w:val="FFFFFF" w:themeColor="background1"/>
      <w:spacing w:val="15"/>
      <w:sz w:val="28"/>
      <w:shd w:val="clear" w:color="auto" w:fill="4F81BD" w:themeFill="accent1"/>
      <w:lang w:bidi="en-US"/>
    </w:rPr>
  </w:style>
  <w:style w:type="character" w:customStyle="1" w:styleId="Titre2Car">
    <w:name w:val="Titre 2 Car"/>
    <w:basedOn w:val="Policepardfaut"/>
    <w:link w:val="Titre2"/>
    <w:uiPriority w:val="9"/>
    <w:rsid w:val="00190D02"/>
    <w:rPr>
      <w:rFonts w:eastAsiaTheme="minorEastAsia"/>
      <w:b/>
      <w:smallCaps/>
      <w:color w:val="1F497D" w:themeColor="text2"/>
      <w:spacing w:val="15"/>
      <w:sz w:val="28"/>
      <w:shd w:val="clear" w:color="auto" w:fill="DBE5F1" w:themeFill="accent1" w:themeFillTint="33"/>
      <w:lang w:bidi="en-US"/>
    </w:rPr>
  </w:style>
  <w:style w:type="character" w:customStyle="1" w:styleId="Titre3Car">
    <w:name w:val="Titre 3 Car"/>
    <w:basedOn w:val="Policepardfaut"/>
    <w:link w:val="Titre3"/>
    <w:uiPriority w:val="9"/>
    <w:rsid w:val="00190D02"/>
    <w:rPr>
      <w:rFonts w:eastAsiaTheme="minorEastAsia"/>
      <w:b/>
      <w:caps/>
      <w:color w:val="1F497D" w:themeColor="text2"/>
      <w:spacing w:val="15"/>
      <w:lang w:bidi="en-US"/>
    </w:rPr>
  </w:style>
  <w:style w:type="character" w:customStyle="1" w:styleId="Titre4Car">
    <w:name w:val="Titre 4 Car"/>
    <w:basedOn w:val="Policepardfaut"/>
    <w:link w:val="Titre4"/>
    <w:uiPriority w:val="9"/>
    <w:rsid w:val="00190D02"/>
    <w:rPr>
      <w:rFonts w:eastAsiaTheme="minorEastAsia"/>
      <w:smallCaps/>
      <w:color w:val="1F497D" w:themeColor="text2"/>
      <w:spacing w:val="10"/>
      <w:lang w:bidi="en-US"/>
    </w:rPr>
  </w:style>
  <w:style w:type="character" w:customStyle="1" w:styleId="Titre5Car">
    <w:name w:val="Titre 5 Car"/>
    <w:basedOn w:val="Policepardfaut"/>
    <w:link w:val="Titre5"/>
    <w:uiPriority w:val="9"/>
    <w:rsid w:val="00190D02"/>
    <w:rPr>
      <w:rFonts w:eastAsiaTheme="minorEastAsia"/>
      <w:i/>
      <w:color w:val="365F91" w:themeColor="accent1" w:themeShade="BF"/>
      <w:spacing w:val="10"/>
      <w:lang w:bidi="en-US"/>
    </w:rPr>
  </w:style>
  <w:style w:type="paragraph" w:styleId="Lgende">
    <w:name w:val="caption"/>
    <w:aliases w:val="LegendeFigure"/>
    <w:basedOn w:val="Normal"/>
    <w:next w:val="Normal"/>
    <w:unhideWhenUsed/>
    <w:qFormat/>
    <w:rsid w:val="00190D02"/>
    <w:pPr>
      <w:spacing w:before="120" w:after="240"/>
      <w:ind w:firstLine="0"/>
      <w:jc w:val="center"/>
    </w:pPr>
    <w:rPr>
      <w:bCs/>
      <w:i/>
      <w:color w:val="365F91" w:themeColor="accent1" w:themeShade="BF"/>
      <w:szCs w:val="16"/>
    </w:rPr>
  </w:style>
  <w:style w:type="paragraph" w:styleId="Paragraphedeliste">
    <w:name w:val="List Paragraph"/>
    <w:aliases w:val="Puces carrées"/>
    <w:basedOn w:val="Normal"/>
    <w:uiPriority w:val="34"/>
    <w:qFormat/>
    <w:rsid w:val="00190D02"/>
    <w:pPr>
      <w:numPr>
        <w:numId w:val="1"/>
      </w:numPr>
      <w:ind w:left="568" w:hanging="284"/>
    </w:pPr>
  </w:style>
  <w:style w:type="numbering" w:customStyle="1" w:styleId="ListeFormationArcGISInitiation">
    <w:name w:val="ListeFormationArcGISInitiation"/>
    <w:uiPriority w:val="99"/>
    <w:rsid w:val="00190D02"/>
    <w:pPr>
      <w:numPr>
        <w:numId w:val="2"/>
      </w:numPr>
    </w:pPr>
  </w:style>
  <w:style w:type="paragraph" w:customStyle="1" w:styleId="figure">
    <w:name w:val="figure"/>
    <w:basedOn w:val="Normal"/>
    <w:next w:val="Normal"/>
    <w:autoRedefine/>
    <w:rsid w:val="00190D02"/>
    <w:pPr>
      <w:spacing w:before="240" w:after="0"/>
      <w:ind w:firstLine="0"/>
      <w:jc w:val="center"/>
    </w:pPr>
    <w:rPr>
      <w:rFonts w:ascii="Helvetica" w:eastAsia="Times New Roman" w:hAnsi="Helvetica" w:cs="Times New Roman"/>
      <w:szCs w:val="24"/>
      <w:lang w:eastAsia="fr-FR" w:bidi="ar-SA"/>
    </w:rPr>
  </w:style>
  <w:style w:type="paragraph" w:styleId="Textedebulles">
    <w:name w:val="Balloon Text"/>
    <w:basedOn w:val="Normal"/>
    <w:link w:val="TextedebullesCar"/>
    <w:uiPriority w:val="99"/>
    <w:semiHidden/>
    <w:unhideWhenUsed/>
    <w:rsid w:val="00190D02"/>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90D02"/>
    <w:rPr>
      <w:rFonts w:ascii="Tahoma" w:eastAsiaTheme="minorEastAsia" w:hAnsi="Tahoma" w:cs="Tahoma"/>
      <w:sz w:val="16"/>
      <w:szCs w:val="16"/>
      <w:lang w:bidi="en-US"/>
    </w:rPr>
  </w:style>
  <w:style w:type="paragraph" w:customStyle="1" w:styleId="Pucesnumrotes">
    <w:name w:val="Puces numérotées"/>
    <w:basedOn w:val="Normal"/>
    <w:qFormat/>
    <w:rsid w:val="0009701A"/>
    <w:pPr>
      <w:numPr>
        <w:numId w:val="5"/>
      </w:numPr>
      <w:spacing w:after="0" w:line="240" w:lineRule="exact"/>
      <w:ind w:left="568" w:hanging="284"/>
    </w:pPr>
    <w:rPr>
      <w:rFonts w:eastAsia="Times New Roman" w:cs="Times New Roman"/>
      <w:szCs w:val="24"/>
      <w:lang w:eastAsia="fr-FR" w:bidi="ar-SA"/>
    </w:rPr>
  </w:style>
  <w:style w:type="paragraph" w:customStyle="1" w:styleId="HabillageFigure">
    <w:name w:val="HabillageFigure"/>
    <w:basedOn w:val="Normal"/>
    <w:qFormat/>
    <w:rsid w:val="0009701A"/>
    <w:pPr>
      <w:spacing w:before="0" w:after="0"/>
      <w:ind w:firstLine="0"/>
      <w:jc w:val="center"/>
    </w:pPr>
    <w:rPr>
      <w:rFonts w:ascii="Helvetica" w:eastAsia="Times New Roman" w:hAnsi="Helvetica" w:cs="Times New Roman"/>
      <w:b/>
      <w:shadow/>
      <w:color w:val="FF0000"/>
      <w:sz w:val="16"/>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1827</Words>
  <Characters>10053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CNRS</Company>
  <LinksUpToDate>false</LinksUpToDate>
  <CharactersWithSpaces>11857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vhanquiez</dc:creator>
  <cp:lastModifiedBy>vhanquiez</cp:lastModifiedBy>
  <cp:revision>11</cp:revision>
  <dcterms:created xsi:type="dcterms:W3CDTF">2013-10-07T07:36:00Z</dcterms:created>
  <dcterms:modified xsi:type="dcterms:W3CDTF">2013-10-07T09:35:00Z</dcterms:modified>
</cp:coreProperties>
</file>